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6CD6AD" w14:textId="76B9F77E" w:rsidR="004A0B7B" w:rsidRPr="00942F5A" w:rsidRDefault="00206BDB" w:rsidP="00206BDB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  <w:r w:rsidRPr="00942F5A">
        <w:rPr>
          <w:rFonts w:asciiTheme="majorHAnsi" w:hAnsiTheme="majorHAnsi" w:cstheme="majorHAnsi"/>
          <w:b/>
          <w:bCs/>
          <w:sz w:val="20"/>
          <w:szCs w:val="20"/>
        </w:rPr>
        <w:t>Autotest sur</w:t>
      </w:r>
      <w:r w:rsidR="00DB458C" w:rsidRPr="00942F5A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942F5A">
        <w:rPr>
          <w:rFonts w:asciiTheme="majorHAnsi" w:hAnsiTheme="majorHAnsi" w:cstheme="majorHAnsi"/>
          <w:b/>
          <w:bCs/>
          <w:sz w:val="20"/>
          <w:szCs w:val="20"/>
        </w:rPr>
        <w:t>l’é</w:t>
      </w:r>
      <w:r w:rsidR="00474566" w:rsidRPr="00942F5A">
        <w:rPr>
          <w:rFonts w:asciiTheme="majorHAnsi" w:hAnsiTheme="majorHAnsi" w:cstheme="majorHAnsi"/>
          <w:b/>
          <w:bCs/>
          <w:sz w:val="20"/>
          <w:szCs w:val="20"/>
        </w:rPr>
        <w:t>volution</w:t>
      </w:r>
    </w:p>
    <w:p w14:paraId="596F420B" w14:textId="77777777" w:rsidR="00DB458C" w:rsidRPr="00942F5A" w:rsidRDefault="00DB458C">
      <w:pPr>
        <w:rPr>
          <w:rFonts w:asciiTheme="majorHAnsi" w:hAnsiTheme="majorHAnsi" w:cstheme="majorHAnsi"/>
          <w:sz w:val="20"/>
          <w:szCs w:val="20"/>
        </w:rPr>
      </w:pPr>
    </w:p>
    <w:p w14:paraId="1C457B43" w14:textId="77777777" w:rsidR="00065624" w:rsidRPr="00942F5A" w:rsidRDefault="00065624">
      <w:pPr>
        <w:rPr>
          <w:rFonts w:asciiTheme="majorHAnsi" w:hAnsiTheme="majorHAnsi" w:cstheme="majorHAnsi"/>
          <w:sz w:val="20"/>
          <w:szCs w:val="20"/>
        </w:rPr>
      </w:pPr>
    </w:p>
    <w:p w14:paraId="5CC3C0A2" w14:textId="5613B5C6" w:rsidR="00065624" w:rsidRDefault="00710122">
      <w:p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Il y une ou plusieurs réponses ;</w:t>
      </w:r>
    </w:p>
    <w:p w14:paraId="4D314F89" w14:textId="31940D9D" w:rsidR="00710122" w:rsidRDefault="00710122">
      <w:p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Correction en bas de page</w:t>
      </w:r>
    </w:p>
    <w:p w14:paraId="17DB11A3" w14:textId="2D0E1FE8" w:rsidR="00710122" w:rsidRDefault="00710122">
      <w:p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Notions essentielles à la fin.</w:t>
      </w:r>
    </w:p>
    <w:p w14:paraId="11EAE368" w14:textId="77777777" w:rsidR="00710122" w:rsidRPr="00942F5A" w:rsidRDefault="00710122">
      <w:pPr>
        <w:rPr>
          <w:rFonts w:asciiTheme="majorHAnsi" w:hAnsiTheme="majorHAnsi" w:cstheme="majorHAnsi"/>
          <w:b/>
          <w:sz w:val="20"/>
          <w:szCs w:val="20"/>
        </w:rPr>
      </w:pPr>
    </w:p>
    <w:p w14:paraId="3DF13846" w14:textId="77777777" w:rsidR="005911E2" w:rsidRDefault="005911E2" w:rsidP="00942F5A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  <w:sectPr w:rsidR="005911E2" w:rsidSect="00B36FCE">
          <w:footerReference w:type="even" r:id="rId7"/>
          <w:footerReference w:type="default" r:id="rId8"/>
          <w:pgSz w:w="11900" w:h="16840"/>
          <w:pgMar w:top="720" w:right="720" w:bottom="720" w:left="720" w:header="708" w:footer="708" w:gutter="0"/>
          <w:cols w:space="708"/>
          <w:docGrid w:linePitch="360"/>
        </w:sectPr>
      </w:pPr>
    </w:p>
    <w:p w14:paraId="5CC1DC6B" w14:textId="77777777" w:rsidR="009C2137" w:rsidRPr="00942F5A" w:rsidRDefault="009C2137" w:rsidP="00942F5A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942F5A">
        <w:rPr>
          <w:rFonts w:asciiTheme="majorHAnsi" w:hAnsiTheme="majorHAnsi" w:cstheme="majorHAnsi"/>
          <w:b/>
          <w:sz w:val="20"/>
          <w:szCs w:val="20"/>
        </w:rPr>
        <w:t>L’évolution biologique :</w:t>
      </w:r>
    </w:p>
    <w:p w14:paraId="1431DF59" w14:textId="77777777" w:rsidR="009C2137" w:rsidRPr="00942F5A" w:rsidRDefault="00850D2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</w:t>
      </w:r>
      <w:r w:rsidR="009C2137" w:rsidRPr="00942F5A">
        <w:rPr>
          <w:rFonts w:asciiTheme="majorHAnsi" w:hAnsiTheme="majorHAnsi" w:cstheme="majorHAnsi"/>
          <w:sz w:val="20"/>
          <w:szCs w:val="20"/>
        </w:rPr>
        <w:t>-</w:t>
      </w:r>
      <w:r w:rsidRPr="00942F5A">
        <w:rPr>
          <w:rFonts w:asciiTheme="majorHAnsi" w:hAnsiTheme="majorHAnsi" w:cstheme="majorHAnsi"/>
          <w:sz w:val="20"/>
          <w:szCs w:val="20"/>
        </w:rPr>
        <w:t xml:space="preserve"> </w:t>
      </w:r>
      <w:r w:rsidR="009C2137" w:rsidRPr="00942F5A">
        <w:rPr>
          <w:rFonts w:asciiTheme="majorHAnsi" w:hAnsiTheme="majorHAnsi" w:cstheme="majorHAnsi"/>
          <w:sz w:val="20"/>
          <w:szCs w:val="20"/>
        </w:rPr>
        <w:t>Est la transformation des populations au cours du temps</w:t>
      </w:r>
    </w:p>
    <w:p w14:paraId="58521114" w14:textId="77777777" w:rsidR="009C2137" w:rsidRPr="00942F5A" w:rsidRDefault="00850D2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</w:t>
      </w:r>
      <w:r w:rsidR="009C2137" w:rsidRPr="00942F5A">
        <w:rPr>
          <w:rFonts w:asciiTheme="majorHAnsi" w:hAnsiTheme="majorHAnsi" w:cstheme="majorHAnsi"/>
          <w:sz w:val="20"/>
          <w:szCs w:val="20"/>
        </w:rPr>
        <w:t>-</w:t>
      </w:r>
      <w:r w:rsidRPr="00942F5A">
        <w:rPr>
          <w:rFonts w:asciiTheme="majorHAnsi" w:hAnsiTheme="majorHAnsi" w:cstheme="majorHAnsi"/>
          <w:sz w:val="20"/>
          <w:szCs w:val="20"/>
        </w:rPr>
        <w:t xml:space="preserve"> </w:t>
      </w:r>
      <w:r w:rsidR="009C2137" w:rsidRPr="00942F5A">
        <w:rPr>
          <w:rFonts w:asciiTheme="majorHAnsi" w:hAnsiTheme="majorHAnsi" w:cstheme="majorHAnsi"/>
          <w:sz w:val="20"/>
          <w:szCs w:val="20"/>
        </w:rPr>
        <w:t>N’est pas attestée par des observations réelles</w:t>
      </w:r>
    </w:p>
    <w:p w14:paraId="5F660B7F" w14:textId="77777777" w:rsidR="009C2137" w:rsidRPr="00942F5A" w:rsidRDefault="00850D2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C</w:t>
      </w:r>
      <w:r w:rsidR="009C2137" w:rsidRPr="00942F5A">
        <w:rPr>
          <w:rFonts w:asciiTheme="majorHAnsi" w:hAnsiTheme="majorHAnsi" w:cstheme="majorHAnsi"/>
          <w:sz w:val="20"/>
          <w:szCs w:val="20"/>
        </w:rPr>
        <w:t>-</w:t>
      </w:r>
      <w:r w:rsidRPr="00942F5A">
        <w:rPr>
          <w:rFonts w:asciiTheme="majorHAnsi" w:hAnsiTheme="majorHAnsi" w:cstheme="majorHAnsi"/>
          <w:sz w:val="20"/>
          <w:szCs w:val="20"/>
        </w:rPr>
        <w:t xml:space="preserve"> </w:t>
      </w:r>
      <w:r w:rsidR="009C2137" w:rsidRPr="00942F5A">
        <w:rPr>
          <w:rFonts w:asciiTheme="majorHAnsi" w:hAnsiTheme="majorHAnsi" w:cstheme="majorHAnsi"/>
          <w:sz w:val="20"/>
          <w:szCs w:val="20"/>
        </w:rPr>
        <w:t>Est peu probable si une population offre une grande diversité génétique</w:t>
      </w:r>
    </w:p>
    <w:p w14:paraId="79684143" w14:textId="689EE6A4" w:rsidR="006F114E" w:rsidRPr="00942F5A" w:rsidRDefault="00850D2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D</w:t>
      </w:r>
      <w:r w:rsidR="009C2137" w:rsidRPr="00942F5A">
        <w:rPr>
          <w:rFonts w:asciiTheme="majorHAnsi" w:hAnsiTheme="majorHAnsi" w:cstheme="majorHAnsi"/>
          <w:sz w:val="20"/>
          <w:szCs w:val="20"/>
        </w:rPr>
        <w:t>-</w:t>
      </w:r>
      <w:r w:rsidRPr="00942F5A">
        <w:rPr>
          <w:rFonts w:asciiTheme="majorHAnsi" w:hAnsiTheme="majorHAnsi" w:cstheme="majorHAnsi"/>
          <w:sz w:val="20"/>
          <w:szCs w:val="20"/>
        </w:rPr>
        <w:t xml:space="preserve"> </w:t>
      </w:r>
      <w:r w:rsidR="009C2137" w:rsidRPr="00942F5A">
        <w:rPr>
          <w:rFonts w:asciiTheme="majorHAnsi" w:hAnsiTheme="majorHAnsi" w:cstheme="majorHAnsi"/>
          <w:sz w:val="20"/>
          <w:szCs w:val="20"/>
        </w:rPr>
        <w:t>Peut être liée au hasard</w:t>
      </w:r>
    </w:p>
    <w:p w14:paraId="2F9C9C01" w14:textId="77777777" w:rsidR="006F114E" w:rsidRPr="00942F5A" w:rsidRDefault="006F114E">
      <w:pPr>
        <w:rPr>
          <w:rFonts w:asciiTheme="majorHAnsi" w:hAnsiTheme="majorHAnsi" w:cstheme="majorHAnsi"/>
          <w:sz w:val="20"/>
          <w:szCs w:val="20"/>
        </w:rPr>
      </w:pPr>
    </w:p>
    <w:p w14:paraId="2619A529" w14:textId="77777777" w:rsidR="009C2137" w:rsidRPr="00942F5A" w:rsidRDefault="00214337" w:rsidP="00D84020">
      <w:pPr>
        <w:jc w:val="center"/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414E61FB" wp14:editId="4087C603">
            <wp:extent cx="1434293" cy="1213485"/>
            <wp:effectExtent l="0" t="0" r="1270" b="571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8-11-26 à 16.51.2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524" cy="124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1E4B8" w14:textId="77777777" w:rsidR="00B36FCE" w:rsidRPr="00942F5A" w:rsidRDefault="00B36FCE" w:rsidP="00D84020">
      <w:pPr>
        <w:jc w:val="center"/>
        <w:rPr>
          <w:rFonts w:asciiTheme="majorHAnsi" w:hAnsiTheme="majorHAnsi" w:cstheme="majorHAnsi"/>
          <w:sz w:val="16"/>
          <w:szCs w:val="16"/>
        </w:rPr>
      </w:pPr>
      <w:r w:rsidRPr="00942F5A">
        <w:rPr>
          <w:rFonts w:asciiTheme="majorHAnsi" w:hAnsiTheme="majorHAnsi" w:cstheme="majorHAnsi"/>
          <w:sz w:val="16"/>
          <w:szCs w:val="16"/>
        </w:rPr>
        <w:t xml:space="preserve">D’après </w:t>
      </w:r>
      <w:hyperlink r:id="rId10" w:history="1">
        <w:r w:rsidRPr="00942F5A">
          <w:rPr>
            <w:rStyle w:val="Lienhypertexte"/>
            <w:rFonts w:asciiTheme="majorHAnsi" w:hAnsiTheme="majorHAnsi" w:cstheme="majorHAnsi"/>
            <w:sz w:val="16"/>
            <w:szCs w:val="16"/>
          </w:rPr>
          <w:t>http://www.zoology.ubc.ca/~irwin/GreenishWarblers.htm</w:t>
        </w:r>
      </w:hyperlink>
    </w:p>
    <w:p w14:paraId="351043FB" w14:textId="77777777" w:rsidR="00B36FCE" w:rsidRPr="00942F5A" w:rsidRDefault="00B36FCE" w:rsidP="00B36FCE">
      <w:pPr>
        <w:jc w:val="center"/>
        <w:rPr>
          <w:rFonts w:asciiTheme="majorHAnsi" w:hAnsiTheme="majorHAnsi" w:cstheme="majorHAnsi"/>
          <w:sz w:val="20"/>
          <w:szCs w:val="20"/>
        </w:rPr>
      </w:pPr>
    </w:p>
    <w:p w14:paraId="4C0CC58E" w14:textId="77777777" w:rsidR="009C2137" w:rsidRPr="00942F5A" w:rsidRDefault="009C2137" w:rsidP="00942F5A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942F5A">
        <w:rPr>
          <w:rFonts w:asciiTheme="majorHAnsi" w:hAnsiTheme="majorHAnsi" w:cstheme="majorHAnsi"/>
          <w:b/>
          <w:sz w:val="20"/>
          <w:szCs w:val="20"/>
        </w:rPr>
        <w:t>L’isolement reproducteur</w:t>
      </w:r>
      <w:r w:rsidR="006F114E" w:rsidRPr="00942F5A">
        <w:rPr>
          <w:rFonts w:asciiTheme="majorHAnsi" w:hAnsiTheme="majorHAnsi" w:cstheme="majorHAnsi"/>
          <w:b/>
          <w:sz w:val="20"/>
          <w:szCs w:val="20"/>
        </w:rPr>
        <w:t xml:space="preserve"> des populations 1 et 8 de </w:t>
      </w:r>
      <w:r w:rsidR="00065624" w:rsidRPr="00942F5A">
        <w:rPr>
          <w:rFonts w:asciiTheme="majorHAnsi" w:hAnsiTheme="majorHAnsi" w:cstheme="majorHAnsi"/>
          <w:b/>
          <w:sz w:val="20"/>
          <w:szCs w:val="20"/>
        </w:rPr>
        <w:t>pouillot verdâtre</w:t>
      </w:r>
      <w:r w:rsidRPr="00942F5A">
        <w:rPr>
          <w:rFonts w:asciiTheme="majorHAnsi" w:hAnsiTheme="majorHAnsi" w:cstheme="majorHAnsi"/>
          <w:b/>
          <w:sz w:val="20"/>
          <w:szCs w:val="20"/>
        </w:rPr>
        <w:t> :</w:t>
      </w:r>
    </w:p>
    <w:p w14:paraId="2103BC78" w14:textId="77777777" w:rsidR="009C2137" w:rsidRPr="00942F5A" w:rsidRDefault="006F114E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</w:t>
      </w:r>
      <w:r w:rsidR="009C2137" w:rsidRPr="00942F5A">
        <w:rPr>
          <w:rFonts w:asciiTheme="majorHAnsi" w:hAnsiTheme="majorHAnsi" w:cstheme="majorHAnsi"/>
          <w:sz w:val="20"/>
          <w:szCs w:val="20"/>
        </w:rPr>
        <w:t>- Permet des échanges génétiques entre deux populations</w:t>
      </w:r>
    </w:p>
    <w:p w14:paraId="2761FFF1" w14:textId="5145CFD4" w:rsidR="009C2137" w:rsidRPr="00942F5A" w:rsidRDefault="006F114E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</w:t>
      </w:r>
      <w:r w:rsidR="009C2137" w:rsidRPr="00942F5A">
        <w:rPr>
          <w:rFonts w:asciiTheme="majorHAnsi" w:hAnsiTheme="majorHAnsi" w:cstheme="majorHAnsi"/>
          <w:sz w:val="20"/>
          <w:szCs w:val="20"/>
        </w:rPr>
        <w:t xml:space="preserve">- </w:t>
      </w:r>
      <w:r w:rsidRPr="00942F5A">
        <w:rPr>
          <w:rFonts w:asciiTheme="majorHAnsi" w:hAnsiTheme="majorHAnsi" w:cstheme="majorHAnsi"/>
          <w:sz w:val="20"/>
          <w:szCs w:val="20"/>
        </w:rPr>
        <w:t>Peut-être</w:t>
      </w:r>
      <w:r w:rsidR="009C2137" w:rsidRPr="00942F5A">
        <w:rPr>
          <w:rFonts w:asciiTheme="majorHAnsi" w:hAnsiTheme="majorHAnsi" w:cstheme="majorHAnsi"/>
          <w:sz w:val="20"/>
          <w:szCs w:val="20"/>
        </w:rPr>
        <w:t xml:space="preserve"> dû à une </w:t>
      </w:r>
      <w:r w:rsidR="00942F5A" w:rsidRPr="00942F5A">
        <w:rPr>
          <w:rFonts w:asciiTheme="majorHAnsi" w:hAnsiTheme="majorHAnsi" w:cstheme="majorHAnsi"/>
          <w:sz w:val="20"/>
          <w:szCs w:val="20"/>
        </w:rPr>
        <w:t>non-reconnaissance</w:t>
      </w:r>
      <w:r w:rsidR="009C2137" w:rsidRPr="00942F5A">
        <w:rPr>
          <w:rFonts w:asciiTheme="majorHAnsi" w:hAnsiTheme="majorHAnsi" w:cstheme="majorHAnsi"/>
          <w:sz w:val="20"/>
          <w:szCs w:val="20"/>
        </w:rPr>
        <w:t xml:space="preserve"> des parades nuptiales</w:t>
      </w:r>
    </w:p>
    <w:p w14:paraId="75A48ACD" w14:textId="28043838" w:rsidR="009C2137" w:rsidRDefault="006F114E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C</w:t>
      </w:r>
      <w:r w:rsidR="009C2137" w:rsidRPr="00942F5A">
        <w:rPr>
          <w:rFonts w:asciiTheme="majorHAnsi" w:hAnsiTheme="majorHAnsi" w:cstheme="majorHAnsi"/>
          <w:sz w:val="20"/>
          <w:szCs w:val="20"/>
        </w:rPr>
        <w:t>- Peut conduire à la formation d’une nouvelle espèce.</w:t>
      </w:r>
    </w:p>
    <w:p w14:paraId="2F9A9786" w14:textId="77777777" w:rsidR="00065624" w:rsidRPr="00942F5A" w:rsidRDefault="00065624">
      <w:pPr>
        <w:rPr>
          <w:rFonts w:asciiTheme="majorHAnsi" w:hAnsiTheme="majorHAnsi" w:cstheme="majorHAnsi"/>
          <w:sz w:val="20"/>
          <w:szCs w:val="20"/>
        </w:rPr>
      </w:pPr>
    </w:p>
    <w:p w14:paraId="58B3CA7E" w14:textId="77777777" w:rsidR="00347D72" w:rsidRPr="00942F5A" w:rsidRDefault="00D56737" w:rsidP="00D84020">
      <w:pPr>
        <w:jc w:val="center"/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7C904338" wp14:editId="6394B6F4">
            <wp:extent cx="1473200" cy="1062496"/>
            <wp:effectExtent l="0" t="0" r="0" b="444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18-11-26 à 16.50.36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579"/>
                    <a:stretch/>
                  </pic:blipFill>
                  <pic:spPr bwMode="auto">
                    <a:xfrm>
                      <a:off x="0" y="0"/>
                      <a:ext cx="1486593" cy="107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C2350" w14:textId="77777777" w:rsidR="00B36FCE" w:rsidRPr="00942F5A" w:rsidRDefault="00B36FCE" w:rsidP="00D84020">
      <w:pPr>
        <w:jc w:val="center"/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6B21741A" wp14:editId="2CF747DD">
            <wp:extent cx="1524000" cy="1079130"/>
            <wp:effectExtent l="0" t="0" r="0" b="63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ture d’écran 2018-11-26 à 16.50.36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80"/>
                    <a:stretch/>
                  </pic:blipFill>
                  <pic:spPr bwMode="auto">
                    <a:xfrm>
                      <a:off x="0" y="0"/>
                      <a:ext cx="1547192" cy="1095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357E1" w14:textId="77777777" w:rsidR="00B36FCE" w:rsidRPr="005D4BE1" w:rsidRDefault="00B36FCE" w:rsidP="00D84020">
      <w:pPr>
        <w:jc w:val="center"/>
        <w:rPr>
          <w:rFonts w:asciiTheme="majorHAnsi" w:hAnsiTheme="majorHAnsi" w:cstheme="majorHAnsi"/>
          <w:sz w:val="16"/>
          <w:szCs w:val="16"/>
        </w:rPr>
      </w:pPr>
      <w:r w:rsidRPr="005D4BE1">
        <w:rPr>
          <w:rFonts w:asciiTheme="majorHAnsi" w:hAnsiTheme="majorHAnsi" w:cstheme="majorHAnsi"/>
          <w:sz w:val="16"/>
          <w:szCs w:val="16"/>
        </w:rPr>
        <w:t xml:space="preserve">D'après </w:t>
      </w:r>
      <w:hyperlink r:id="rId12" w:history="1">
        <w:r w:rsidRPr="005D4BE1">
          <w:rPr>
            <w:rStyle w:val="Lienhypertexte"/>
            <w:rFonts w:asciiTheme="majorHAnsi" w:hAnsiTheme="majorHAnsi" w:cstheme="majorHAnsi"/>
            <w:sz w:val="16"/>
            <w:szCs w:val="16"/>
          </w:rPr>
          <w:t>http://www.freenatureimages.eu</w:t>
        </w:r>
      </w:hyperlink>
    </w:p>
    <w:p w14:paraId="069F25D6" w14:textId="77777777" w:rsidR="00B36FCE" w:rsidRPr="00942F5A" w:rsidRDefault="00B36FCE" w:rsidP="00B36FCE">
      <w:pPr>
        <w:jc w:val="center"/>
        <w:rPr>
          <w:rFonts w:asciiTheme="majorHAnsi" w:hAnsiTheme="majorHAnsi" w:cstheme="majorHAnsi"/>
          <w:sz w:val="20"/>
          <w:szCs w:val="20"/>
        </w:rPr>
      </w:pPr>
    </w:p>
    <w:p w14:paraId="227B4714" w14:textId="77777777" w:rsidR="009C2137" w:rsidRPr="000B4AA7" w:rsidRDefault="009C2137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0B4AA7">
        <w:rPr>
          <w:rFonts w:asciiTheme="majorHAnsi" w:hAnsiTheme="majorHAnsi" w:cstheme="majorHAnsi"/>
          <w:b/>
          <w:sz w:val="20"/>
          <w:szCs w:val="20"/>
        </w:rPr>
        <w:t>La définition typologique de l’espèce</w:t>
      </w:r>
      <w:r w:rsidR="008D0C4B" w:rsidRPr="000B4AA7">
        <w:rPr>
          <w:rFonts w:asciiTheme="majorHAnsi" w:hAnsiTheme="majorHAnsi" w:cstheme="majorHAnsi"/>
          <w:b/>
          <w:sz w:val="20"/>
          <w:szCs w:val="20"/>
        </w:rPr>
        <w:t> :</w:t>
      </w:r>
    </w:p>
    <w:p w14:paraId="6E6296EA" w14:textId="77777777" w:rsidR="00347D72" w:rsidRPr="00942F5A" w:rsidRDefault="008D0C4B" w:rsidP="00347D72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</w:t>
      </w:r>
      <w:r w:rsidR="00347D72" w:rsidRPr="00942F5A">
        <w:rPr>
          <w:rFonts w:asciiTheme="majorHAnsi" w:hAnsiTheme="majorHAnsi" w:cstheme="majorHAnsi"/>
          <w:sz w:val="20"/>
          <w:szCs w:val="20"/>
        </w:rPr>
        <w:t>- Tient compte de la capacité des individus à se reproduire entre eux</w:t>
      </w:r>
    </w:p>
    <w:p w14:paraId="5744883E" w14:textId="77777777" w:rsidR="009C2137" w:rsidRPr="00942F5A" w:rsidRDefault="008D0C4B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</w:t>
      </w:r>
      <w:r w:rsidR="00347D72" w:rsidRPr="00942F5A">
        <w:rPr>
          <w:rFonts w:asciiTheme="majorHAnsi" w:hAnsiTheme="majorHAnsi" w:cstheme="majorHAnsi"/>
          <w:sz w:val="20"/>
          <w:szCs w:val="20"/>
        </w:rPr>
        <w:t xml:space="preserve">- </w:t>
      </w:r>
      <w:r w:rsidR="009C2137" w:rsidRPr="00942F5A">
        <w:rPr>
          <w:rFonts w:asciiTheme="majorHAnsi" w:hAnsiTheme="majorHAnsi" w:cstheme="majorHAnsi"/>
          <w:sz w:val="20"/>
          <w:szCs w:val="20"/>
        </w:rPr>
        <w:t>Tient compte des ressemblances entre individus</w:t>
      </w:r>
    </w:p>
    <w:p w14:paraId="7B2B8877" w14:textId="011EBDD3" w:rsidR="009C2137" w:rsidRDefault="008D0C4B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C</w:t>
      </w:r>
      <w:r w:rsidR="00347D72" w:rsidRPr="00942F5A">
        <w:rPr>
          <w:rFonts w:asciiTheme="majorHAnsi" w:hAnsiTheme="majorHAnsi" w:cstheme="majorHAnsi"/>
          <w:sz w:val="20"/>
          <w:szCs w:val="20"/>
        </w:rPr>
        <w:t xml:space="preserve">- </w:t>
      </w:r>
      <w:r w:rsidR="009C2137" w:rsidRPr="00942F5A">
        <w:rPr>
          <w:rFonts w:asciiTheme="majorHAnsi" w:hAnsiTheme="majorHAnsi" w:cstheme="majorHAnsi"/>
          <w:sz w:val="20"/>
          <w:szCs w:val="20"/>
        </w:rPr>
        <w:t xml:space="preserve">N’est plus utilisée </w:t>
      </w:r>
      <w:r w:rsidR="00347D72" w:rsidRPr="00942F5A">
        <w:rPr>
          <w:rFonts w:asciiTheme="majorHAnsi" w:hAnsiTheme="majorHAnsi" w:cstheme="majorHAnsi"/>
          <w:sz w:val="20"/>
          <w:szCs w:val="20"/>
        </w:rPr>
        <w:t>aujourd’hui</w:t>
      </w:r>
    </w:p>
    <w:p w14:paraId="2A7AF409" w14:textId="77777777" w:rsidR="00065624" w:rsidRPr="00942F5A" w:rsidRDefault="00065624">
      <w:pPr>
        <w:rPr>
          <w:rFonts w:asciiTheme="majorHAnsi" w:hAnsiTheme="majorHAnsi" w:cstheme="majorHAnsi"/>
          <w:sz w:val="20"/>
          <w:szCs w:val="20"/>
        </w:rPr>
      </w:pPr>
    </w:p>
    <w:p w14:paraId="49F0C9D9" w14:textId="77777777" w:rsidR="00347D72" w:rsidRPr="00942F5A" w:rsidRDefault="00483EBD" w:rsidP="001231E7">
      <w:pPr>
        <w:jc w:val="center"/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4DD5DAFC" wp14:editId="7E26B855">
            <wp:extent cx="1399910" cy="1045784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ture d’écran 2018-11-26 à 16.58.45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305" cy="1063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C55BC" w14:textId="77777777" w:rsidR="00065624" w:rsidRPr="00942F5A" w:rsidRDefault="00065624" w:rsidP="00996A05">
      <w:pPr>
        <w:rPr>
          <w:rFonts w:asciiTheme="majorHAnsi" w:hAnsiTheme="majorHAnsi" w:cstheme="majorHAnsi"/>
          <w:sz w:val="20"/>
          <w:szCs w:val="20"/>
        </w:rPr>
      </w:pPr>
    </w:p>
    <w:p w14:paraId="7DF1E735" w14:textId="77777777" w:rsidR="009C2137" w:rsidRPr="000B4AA7" w:rsidRDefault="009C2137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0B4AA7">
        <w:rPr>
          <w:rFonts w:asciiTheme="majorHAnsi" w:hAnsiTheme="majorHAnsi" w:cstheme="majorHAnsi"/>
          <w:b/>
          <w:sz w:val="20"/>
          <w:szCs w:val="20"/>
        </w:rPr>
        <w:t>Une espèce</w:t>
      </w:r>
      <w:r w:rsidR="00AE2A81" w:rsidRPr="000B4AA7">
        <w:rPr>
          <w:rFonts w:asciiTheme="majorHAnsi" w:hAnsiTheme="majorHAnsi" w:cstheme="majorHAnsi"/>
          <w:b/>
          <w:sz w:val="20"/>
          <w:szCs w:val="20"/>
        </w:rPr>
        <w:t>, comme le Dodo de l’ile Maurice</w:t>
      </w:r>
      <w:r w:rsidRPr="000B4AA7">
        <w:rPr>
          <w:rFonts w:asciiTheme="majorHAnsi" w:hAnsiTheme="majorHAnsi" w:cstheme="majorHAnsi"/>
          <w:b/>
          <w:sz w:val="20"/>
          <w:szCs w:val="20"/>
        </w:rPr>
        <w:t> :</w:t>
      </w:r>
    </w:p>
    <w:p w14:paraId="443FDB42" w14:textId="77777777" w:rsidR="009C2137" w:rsidRPr="00942F5A" w:rsidRDefault="00065624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</w:t>
      </w:r>
      <w:r w:rsidR="00347D72" w:rsidRPr="00942F5A">
        <w:rPr>
          <w:rFonts w:asciiTheme="majorHAnsi" w:hAnsiTheme="majorHAnsi" w:cstheme="majorHAnsi"/>
          <w:sz w:val="20"/>
          <w:szCs w:val="20"/>
        </w:rPr>
        <w:t xml:space="preserve">- </w:t>
      </w:r>
      <w:r w:rsidR="009C2137" w:rsidRPr="00942F5A">
        <w:rPr>
          <w:rFonts w:asciiTheme="majorHAnsi" w:hAnsiTheme="majorHAnsi" w:cstheme="majorHAnsi"/>
          <w:sz w:val="20"/>
          <w:szCs w:val="20"/>
        </w:rPr>
        <w:t xml:space="preserve">Est </w:t>
      </w:r>
      <w:r w:rsidR="00AE2A81" w:rsidRPr="00942F5A">
        <w:rPr>
          <w:rFonts w:asciiTheme="majorHAnsi" w:hAnsiTheme="majorHAnsi" w:cstheme="majorHAnsi"/>
          <w:sz w:val="20"/>
          <w:szCs w:val="20"/>
        </w:rPr>
        <w:t xml:space="preserve">une entité </w:t>
      </w:r>
      <w:r w:rsidR="009C2137" w:rsidRPr="00942F5A">
        <w:rPr>
          <w:rFonts w:asciiTheme="majorHAnsi" w:hAnsiTheme="majorHAnsi" w:cstheme="majorHAnsi"/>
          <w:sz w:val="20"/>
          <w:szCs w:val="20"/>
        </w:rPr>
        <w:t>stable dans le temps</w:t>
      </w:r>
    </w:p>
    <w:p w14:paraId="60CB4851" w14:textId="77777777" w:rsidR="00347D72" w:rsidRPr="00942F5A" w:rsidRDefault="00065624" w:rsidP="00347D72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</w:t>
      </w:r>
      <w:r w:rsidR="00347D72" w:rsidRPr="00942F5A">
        <w:rPr>
          <w:rFonts w:asciiTheme="majorHAnsi" w:hAnsiTheme="majorHAnsi" w:cstheme="majorHAnsi"/>
          <w:sz w:val="20"/>
          <w:szCs w:val="20"/>
        </w:rPr>
        <w:t>- A une définition unique</w:t>
      </w:r>
    </w:p>
    <w:p w14:paraId="71A2475B" w14:textId="4BA96A86" w:rsidR="00347D72" w:rsidRDefault="00065624" w:rsidP="00347D72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C</w:t>
      </w:r>
      <w:r w:rsidR="00347D72" w:rsidRPr="00942F5A">
        <w:rPr>
          <w:rFonts w:asciiTheme="majorHAnsi" w:hAnsiTheme="majorHAnsi" w:cstheme="majorHAnsi"/>
          <w:sz w:val="20"/>
          <w:szCs w:val="20"/>
        </w:rPr>
        <w:t>- Peut disparaitre si tous les individus qui la composent disparaissent</w:t>
      </w:r>
    </w:p>
    <w:p w14:paraId="5B1299BC" w14:textId="77777777" w:rsidR="00065624" w:rsidRPr="00942F5A" w:rsidRDefault="00065624">
      <w:pPr>
        <w:rPr>
          <w:rFonts w:asciiTheme="majorHAnsi" w:hAnsiTheme="majorHAnsi" w:cstheme="majorHAnsi"/>
          <w:sz w:val="20"/>
          <w:szCs w:val="20"/>
        </w:rPr>
      </w:pPr>
    </w:p>
    <w:p w14:paraId="73A0AA45" w14:textId="77777777" w:rsidR="00996A05" w:rsidRPr="000B4AA7" w:rsidRDefault="00996A05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0B4AA7">
        <w:rPr>
          <w:rFonts w:asciiTheme="majorHAnsi" w:hAnsiTheme="majorHAnsi" w:cstheme="majorHAnsi"/>
          <w:b/>
          <w:sz w:val="20"/>
          <w:szCs w:val="20"/>
        </w:rPr>
        <w:t xml:space="preserve">“As </w:t>
      </w:r>
      <w:proofErr w:type="spellStart"/>
      <w:r w:rsidRPr="000B4AA7">
        <w:rPr>
          <w:rFonts w:asciiTheme="majorHAnsi" w:hAnsiTheme="majorHAnsi" w:cstheme="majorHAnsi"/>
          <w:b/>
          <w:sz w:val="20"/>
          <w:szCs w:val="20"/>
        </w:rPr>
        <w:t>dead</w:t>
      </w:r>
      <w:proofErr w:type="spellEnd"/>
      <w:r w:rsidRPr="000B4AA7">
        <w:rPr>
          <w:rFonts w:asciiTheme="majorHAnsi" w:hAnsiTheme="majorHAnsi" w:cstheme="majorHAnsi"/>
          <w:b/>
          <w:sz w:val="20"/>
          <w:szCs w:val="20"/>
        </w:rPr>
        <w:t xml:space="preserve"> as </w:t>
      </w:r>
      <w:proofErr w:type="gramStart"/>
      <w:r w:rsidRPr="000B4AA7">
        <w:rPr>
          <w:rFonts w:asciiTheme="majorHAnsi" w:hAnsiTheme="majorHAnsi" w:cstheme="majorHAnsi"/>
          <w:b/>
          <w:sz w:val="20"/>
          <w:szCs w:val="20"/>
        </w:rPr>
        <w:t>a</w:t>
      </w:r>
      <w:proofErr w:type="gramEnd"/>
      <w:r w:rsidRPr="000B4AA7">
        <w:rPr>
          <w:rFonts w:asciiTheme="majorHAnsi" w:hAnsiTheme="majorHAnsi" w:cstheme="majorHAnsi"/>
          <w:b/>
          <w:sz w:val="20"/>
          <w:szCs w:val="20"/>
        </w:rPr>
        <w:t xml:space="preserve"> Dodo” est une expression anglaise qui signifie :</w:t>
      </w:r>
    </w:p>
    <w:p w14:paraId="75B10543" w14:textId="77777777" w:rsidR="00996A05" w:rsidRPr="00942F5A" w:rsidRDefault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A- Que le dernier Dodo vit encore sur l’île Maurice</w:t>
      </w:r>
    </w:p>
    <w:p w14:paraId="2323C045" w14:textId="77777777" w:rsidR="00D56737" w:rsidRPr="00942F5A" w:rsidRDefault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B- Qu’il n’y a plus aucun doute</w:t>
      </w:r>
    </w:p>
    <w:p w14:paraId="0737ABF7" w14:textId="77777777" w:rsidR="009972C2" w:rsidRDefault="009972C2" w:rsidP="009972C2">
      <w:pPr>
        <w:jc w:val="center"/>
        <w:rPr>
          <w:rFonts w:asciiTheme="majorHAnsi" w:hAnsiTheme="majorHAnsi" w:cstheme="majorHAnsi"/>
          <w:sz w:val="20"/>
          <w:szCs w:val="20"/>
        </w:rPr>
      </w:pPr>
    </w:p>
    <w:p w14:paraId="13698E12" w14:textId="7DCCD707" w:rsidR="00065624" w:rsidRPr="009972C2" w:rsidRDefault="009972C2" w:rsidP="009972C2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  <w:r w:rsidRPr="009972C2">
        <w:rPr>
          <w:rFonts w:asciiTheme="majorHAnsi" w:hAnsiTheme="majorHAnsi" w:cstheme="majorHAnsi"/>
          <w:b/>
          <w:bCs/>
          <w:sz w:val="20"/>
          <w:szCs w:val="20"/>
        </w:rPr>
        <w:t>Deux Phalènes du Bouleau, d’après Belin, SVT TS.</w:t>
      </w:r>
    </w:p>
    <w:p w14:paraId="537BFE1D" w14:textId="77777777" w:rsidR="004607A7" w:rsidRPr="00942F5A" w:rsidRDefault="008C1282" w:rsidP="001231E7">
      <w:pPr>
        <w:jc w:val="center"/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38E901CA" wp14:editId="5FC9DA6C">
            <wp:extent cx="1308227" cy="857730"/>
            <wp:effectExtent l="0" t="3175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18-11-26 à 16.50.52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46"/>
                    <a:stretch/>
                  </pic:blipFill>
                  <pic:spPr bwMode="auto">
                    <a:xfrm rot="5400000">
                      <a:off x="0" y="0"/>
                      <a:ext cx="1332331" cy="87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BF4F5" w14:textId="77777777" w:rsidR="00065624" w:rsidRPr="00942F5A" w:rsidRDefault="00065624" w:rsidP="00850D25">
      <w:pPr>
        <w:rPr>
          <w:rFonts w:asciiTheme="majorHAnsi" w:hAnsiTheme="majorHAnsi" w:cstheme="majorHAnsi"/>
          <w:sz w:val="20"/>
          <w:szCs w:val="20"/>
        </w:rPr>
      </w:pPr>
    </w:p>
    <w:p w14:paraId="18210D5C" w14:textId="77777777" w:rsidR="004607A7" w:rsidRPr="000B4AA7" w:rsidRDefault="004607A7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0B4AA7">
        <w:rPr>
          <w:rFonts w:asciiTheme="majorHAnsi" w:hAnsiTheme="majorHAnsi" w:cstheme="majorHAnsi"/>
          <w:b/>
          <w:sz w:val="20"/>
          <w:szCs w:val="20"/>
        </w:rPr>
        <w:t xml:space="preserve">La diversité </w:t>
      </w:r>
      <w:r w:rsidR="00AE2A81" w:rsidRPr="000B4AA7">
        <w:rPr>
          <w:rFonts w:asciiTheme="majorHAnsi" w:hAnsiTheme="majorHAnsi" w:cstheme="majorHAnsi"/>
          <w:b/>
          <w:sz w:val="20"/>
          <w:szCs w:val="20"/>
        </w:rPr>
        <w:t xml:space="preserve">phénotypique </w:t>
      </w:r>
      <w:r w:rsidRPr="000B4AA7">
        <w:rPr>
          <w:rFonts w:asciiTheme="majorHAnsi" w:hAnsiTheme="majorHAnsi" w:cstheme="majorHAnsi"/>
          <w:b/>
          <w:sz w:val="20"/>
          <w:szCs w:val="20"/>
        </w:rPr>
        <w:t>d</w:t>
      </w:r>
      <w:r w:rsidR="00AE2A81" w:rsidRPr="000B4AA7">
        <w:rPr>
          <w:rFonts w:asciiTheme="majorHAnsi" w:hAnsiTheme="majorHAnsi" w:cstheme="majorHAnsi"/>
          <w:b/>
          <w:sz w:val="20"/>
          <w:szCs w:val="20"/>
        </w:rPr>
        <w:t>’</w:t>
      </w:r>
      <w:r w:rsidRPr="000B4AA7">
        <w:rPr>
          <w:rFonts w:asciiTheme="majorHAnsi" w:hAnsiTheme="majorHAnsi" w:cstheme="majorHAnsi"/>
          <w:b/>
          <w:sz w:val="20"/>
          <w:szCs w:val="20"/>
        </w:rPr>
        <w:t>une population</w:t>
      </w:r>
      <w:r w:rsidR="00D56737" w:rsidRPr="000B4AA7">
        <w:rPr>
          <w:rFonts w:asciiTheme="majorHAnsi" w:hAnsiTheme="majorHAnsi" w:cstheme="majorHAnsi"/>
          <w:b/>
          <w:sz w:val="20"/>
          <w:szCs w:val="20"/>
        </w:rPr>
        <w:t>,</w:t>
      </w:r>
      <w:r w:rsidR="00AE2A81" w:rsidRPr="000B4AA7">
        <w:rPr>
          <w:rFonts w:asciiTheme="majorHAnsi" w:hAnsiTheme="majorHAnsi" w:cstheme="majorHAnsi"/>
          <w:b/>
          <w:sz w:val="20"/>
          <w:szCs w:val="20"/>
        </w:rPr>
        <w:t xml:space="preserve"> comme ces phalènes du bouleau de la région de Manchester</w:t>
      </w:r>
      <w:r w:rsidR="00D56737" w:rsidRPr="000B4AA7">
        <w:rPr>
          <w:rFonts w:asciiTheme="majorHAnsi" w:hAnsiTheme="majorHAnsi" w:cstheme="majorHAnsi"/>
          <w:b/>
          <w:sz w:val="20"/>
          <w:szCs w:val="20"/>
        </w:rPr>
        <w:t>,</w:t>
      </w:r>
      <w:r w:rsidRPr="000B4AA7">
        <w:rPr>
          <w:rFonts w:asciiTheme="majorHAnsi" w:hAnsiTheme="majorHAnsi" w:cstheme="majorHAnsi"/>
          <w:b/>
          <w:sz w:val="20"/>
          <w:szCs w:val="20"/>
        </w:rPr>
        <w:t xml:space="preserve"> </w:t>
      </w:r>
      <w:r w:rsidR="00AE2A81" w:rsidRPr="000B4AA7">
        <w:rPr>
          <w:rFonts w:asciiTheme="majorHAnsi" w:hAnsiTheme="majorHAnsi" w:cstheme="majorHAnsi"/>
          <w:b/>
          <w:sz w:val="20"/>
          <w:szCs w:val="20"/>
        </w:rPr>
        <w:t xml:space="preserve">peut </w:t>
      </w:r>
      <w:r w:rsidR="00D56737" w:rsidRPr="000B4AA7">
        <w:rPr>
          <w:rFonts w:asciiTheme="majorHAnsi" w:hAnsiTheme="majorHAnsi" w:cstheme="majorHAnsi"/>
          <w:b/>
          <w:sz w:val="20"/>
          <w:szCs w:val="20"/>
        </w:rPr>
        <w:t>changer</w:t>
      </w:r>
      <w:r w:rsidRPr="000B4AA7">
        <w:rPr>
          <w:rFonts w:asciiTheme="majorHAnsi" w:hAnsiTheme="majorHAnsi" w:cstheme="majorHAnsi"/>
          <w:b/>
          <w:sz w:val="20"/>
          <w:szCs w:val="20"/>
        </w:rPr>
        <w:t xml:space="preserve"> sous l’effet</w:t>
      </w:r>
      <w:r w:rsidR="008C1282" w:rsidRPr="000B4AA7">
        <w:rPr>
          <w:rFonts w:asciiTheme="majorHAnsi" w:hAnsiTheme="majorHAnsi" w:cstheme="majorHAnsi"/>
          <w:b/>
          <w:sz w:val="20"/>
          <w:szCs w:val="20"/>
        </w:rPr>
        <w:t> :</w:t>
      </w:r>
    </w:p>
    <w:p w14:paraId="470A384C" w14:textId="77777777" w:rsidR="008C1282" w:rsidRPr="00942F5A" w:rsidRDefault="00850D2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</w:t>
      </w:r>
      <w:r w:rsidR="008C1282" w:rsidRPr="00942F5A">
        <w:rPr>
          <w:rFonts w:asciiTheme="majorHAnsi" w:hAnsiTheme="majorHAnsi" w:cstheme="majorHAnsi"/>
          <w:sz w:val="20"/>
          <w:szCs w:val="20"/>
        </w:rPr>
        <w:t>- des contraintes de l’environnement</w:t>
      </w:r>
    </w:p>
    <w:p w14:paraId="6E1E8616" w14:textId="77777777" w:rsidR="008C1282" w:rsidRPr="00942F5A" w:rsidRDefault="00850D2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</w:t>
      </w:r>
      <w:r w:rsidR="008C1282" w:rsidRPr="00942F5A">
        <w:rPr>
          <w:rFonts w:asciiTheme="majorHAnsi" w:hAnsiTheme="majorHAnsi" w:cstheme="majorHAnsi"/>
          <w:sz w:val="20"/>
          <w:szCs w:val="20"/>
        </w:rPr>
        <w:t>- du hasard</w:t>
      </w:r>
    </w:p>
    <w:p w14:paraId="240AE8F7" w14:textId="77777777" w:rsidR="008C1282" w:rsidRPr="00942F5A" w:rsidRDefault="00850D2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C</w:t>
      </w:r>
      <w:r w:rsidR="008C1282" w:rsidRPr="00942F5A">
        <w:rPr>
          <w:rFonts w:asciiTheme="majorHAnsi" w:hAnsiTheme="majorHAnsi" w:cstheme="majorHAnsi"/>
          <w:sz w:val="20"/>
          <w:szCs w:val="20"/>
        </w:rPr>
        <w:t>- de la compétition entre les êtres vivants</w:t>
      </w:r>
    </w:p>
    <w:p w14:paraId="5197FFA8" w14:textId="77777777" w:rsidR="008C1282" w:rsidRPr="00942F5A" w:rsidRDefault="00850D2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D</w:t>
      </w:r>
      <w:r w:rsidR="008C1282" w:rsidRPr="00942F5A">
        <w:rPr>
          <w:rFonts w:asciiTheme="majorHAnsi" w:hAnsiTheme="majorHAnsi" w:cstheme="majorHAnsi"/>
          <w:sz w:val="20"/>
          <w:szCs w:val="20"/>
        </w:rPr>
        <w:t>- des mutations accumulées dans leur génome.</w:t>
      </w:r>
    </w:p>
    <w:p w14:paraId="4D07854B" w14:textId="77777777" w:rsidR="00E81591" w:rsidRPr="00942F5A" w:rsidRDefault="00E81591" w:rsidP="000F5C4B">
      <w:pPr>
        <w:jc w:val="center"/>
        <w:rPr>
          <w:rFonts w:asciiTheme="majorHAnsi" w:hAnsiTheme="majorHAnsi" w:cstheme="majorHAnsi"/>
          <w:sz w:val="20"/>
          <w:szCs w:val="20"/>
        </w:rPr>
      </w:pPr>
    </w:p>
    <w:p w14:paraId="34915F8B" w14:textId="77777777" w:rsidR="008C1282" w:rsidRPr="000B4AA7" w:rsidRDefault="000F5C4B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0B4AA7">
        <w:rPr>
          <w:rFonts w:asciiTheme="majorHAnsi" w:hAnsiTheme="majorHAnsi" w:cstheme="majorHAnsi"/>
          <w:b/>
          <w:sz w:val="20"/>
          <w:szCs w:val="20"/>
        </w:rPr>
        <w:t>Une espèce supplémentaire peut être définie :</w:t>
      </w:r>
    </w:p>
    <w:p w14:paraId="480B3468" w14:textId="77777777" w:rsidR="000F5C4B" w:rsidRPr="00942F5A" w:rsidRDefault="00C31119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</w:t>
      </w:r>
      <w:r w:rsidR="000F5C4B" w:rsidRPr="00942F5A">
        <w:rPr>
          <w:rFonts w:asciiTheme="majorHAnsi" w:hAnsiTheme="majorHAnsi" w:cstheme="majorHAnsi"/>
          <w:sz w:val="20"/>
          <w:szCs w:val="20"/>
        </w:rPr>
        <w:t>- dès qu</w:t>
      </w:r>
      <w:r w:rsidRPr="00942F5A">
        <w:rPr>
          <w:rFonts w:asciiTheme="majorHAnsi" w:hAnsiTheme="majorHAnsi" w:cstheme="majorHAnsi"/>
          <w:sz w:val="20"/>
          <w:szCs w:val="20"/>
        </w:rPr>
        <w:t>’un</w:t>
      </w:r>
      <w:r w:rsidR="000F5C4B" w:rsidRPr="00942F5A">
        <w:rPr>
          <w:rFonts w:asciiTheme="majorHAnsi" w:hAnsiTheme="majorHAnsi" w:cstheme="majorHAnsi"/>
          <w:sz w:val="20"/>
          <w:szCs w:val="20"/>
        </w:rPr>
        <w:t xml:space="preserve"> individu différent des autres apparait</w:t>
      </w:r>
    </w:p>
    <w:p w14:paraId="70E65C9C" w14:textId="77777777" w:rsidR="000F5C4B" w:rsidRPr="00942F5A" w:rsidRDefault="00C31119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</w:t>
      </w:r>
      <w:r w:rsidR="000F5C4B" w:rsidRPr="00942F5A">
        <w:rPr>
          <w:rFonts w:asciiTheme="majorHAnsi" w:hAnsiTheme="majorHAnsi" w:cstheme="majorHAnsi"/>
          <w:sz w:val="20"/>
          <w:szCs w:val="20"/>
        </w:rPr>
        <w:t>-</w:t>
      </w:r>
      <w:r w:rsidRPr="00942F5A">
        <w:rPr>
          <w:rFonts w:asciiTheme="majorHAnsi" w:hAnsiTheme="majorHAnsi" w:cstheme="majorHAnsi"/>
          <w:sz w:val="20"/>
          <w:szCs w:val="20"/>
        </w:rPr>
        <w:t xml:space="preserve"> </w:t>
      </w:r>
      <w:r w:rsidR="000F5C4B" w:rsidRPr="00942F5A">
        <w:rPr>
          <w:rFonts w:asciiTheme="majorHAnsi" w:hAnsiTheme="majorHAnsi" w:cstheme="majorHAnsi"/>
          <w:sz w:val="20"/>
          <w:szCs w:val="20"/>
        </w:rPr>
        <w:t>quand un groupe d’individus change d’habitat</w:t>
      </w:r>
    </w:p>
    <w:p w14:paraId="507BBCEA" w14:textId="77777777" w:rsidR="000F5C4B" w:rsidRPr="00942F5A" w:rsidRDefault="00C31119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C</w:t>
      </w:r>
      <w:r w:rsidR="000F5C4B" w:rsidRPr="00942F5A">
        <w:rPr>
          <w:rFonts w:asciiTheme="majorHAnsi" w:hAnsiTheme="majorHAnsi" w:cstheme="majorHAnsi"/>
          <w:sz w:val="20"/>
          <w:szCs w:val="20"/>
        </w:rPr>
        <w:t>-</w:t>
      </w:r>
      <w:r w:rsidRPr="00942F5A">
        <w:rPr>
          <w:rFonts w:asciiTheme="majorHAnsi" w:hAnsiTheme="majorHAnsi" w:cstheme="majorHAnsi"/>
          <w:sz w:val="20"/>
          <w:szCs w:val="20"/>
        </w:rPr>
        <w:t xml:space="preserve"> </w:t>
      </w:r>
      <w:r w:rsidR="000F5C4B" w:rsidRPr="00942F5A">
        <w:rPr>
          <w:rFonts w:asciiTheme="majorHAnsi" w:hAnsiTheme="majorHAnsi" w:cstheme="majorHAnsi"/>
          <w:sz w:val="20"/>
          <w:szCs w:val="20"/>
        </w:rPr>
        <w:t>quand un groupe d’individus est isolé gé</w:t>
      </w:r>
      <w:r w:rsidR="00586B43" w:rsidRPr="00942F5A">
        <w:rPr>
          <w:rFonts w:asciiTheme="majorHAnsi" w:hAnsiTheme="majorHAnsi" w:cstheme="majorHAnsi"/>
          <w:sz w:val="20"/>
          <w:szCs w:val="20"/>
        </w:rPr>
        <w:t>ographiquement</w:t>
      </w:r>
      <w:r w:rsidR="000F5C4B" w:rsidRPr="00942F5A">
        <w:rPr>
          <w:rFonts w:asciiTheme="majorHAnsi" w:hAnsiTheme="majorHAnsi" w:cstheme="majorHAnsi"/>
          <w:sz w:val="20"/>
          <w:szCs w:val="20"/>
        </w:rPr>
        <w:t xml:space="preserve"> d’un groupe d’origine</w:t>
      </w:r>
    </w:p>
    <w:p w14:paraId="360B3ABE" w14:textId="16EDCDDE" w:rsidR="000F5C4B" w:rsidRDefault="00C31119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D</w:t>
      </w:r>
      <w:r w:rsidR="000F5C4B" w:rsidRPr="00942F5A">
        <w:rPr>
          <w:rFonts w:asciiTheme="majorHAnsi" w:hAnsiTheme="majorHAnsi" w:cstheme="majorHAnsi"/>
          <w:sz w:val="20"/>
          <w:szCs w:val="20"/>
        </w:rPr>
        <w:t>-</w:t>
      </w:r>
      <w:r w:rsidRPr="00942F5A">
        <w:rPr>
          <w:rFonts w:asciiTheme="majorHAnsi" w:hAnsiTheme="majorHAnsi" w:cstheme="majorHAnsi"/>
          <w:sz w:val="20"/>
          <w:szCs w:val="20"/>
        </w:rPr>
        <w:t xml:space="preserve"> </w:t>
      </w:r>
      <w:r w:rsidR="000F5C4B" w:rsidRPr="00942F5A">
        <w:rPr>
          <w:rFonts w:asciiTheme="majorHAnsi" w:hAnsiTheme="majorHAnsi" w:cstheme="majorHAnsi"/>
          <w:sz w:val="20"/>
          <w:szCs w:val="20"/>
        </w:rPr>
        <w:t>quand les hybrides entre deux groupes étudiés sont stériles.</w:t>
      </w:r>
    </w:p>
    <w:p w14:paraId="3AD9240C" w14:textId="77777777" w:rsidR="00916E58" w:rsidRPr="00942F5A" w:rsidRDefault="00916E58" w:rsidP="006B11EC">
      <w:pPr>
        <w:rPr>
          <w:rFonts w:asciiTheme="majorHAnsi" w:hAnsiTheme="majorHAnsi" w:cstheme="majorHAnsi"/>
          <w:sz w:val="20"/>
          <w:szCs w:val="20"/>
        </w:rPr>
      </w:pPr>
    </w:p>
    <w:p w14:paraId="3748AF09" w14:textId="77777777" w:rsidR="00D56737" w:rsidRPr="00942F5A" w:rsidRDefault="00916E58" w:rsidP="00512550">
      <w:pPr>
        <w:jc w:val="center"/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03A184EB" wp14:editId="3A0C4B85">
            <wp:extent cx="2588571" cy="2311400"/>
            <wp:effectExtent l="0" t="0" r="254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e d’écran 2018-12-26 à 22.04.2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135" cy="238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FBB77" w14:textId="77777777" w:rsidR="00916E58" w:rsidRPr="001D0772" w:rsidRDefault="00C63591" w:rsidP="00512550">
      <w:pPr>
        <w:jc w:val="center"/>
        <w:rPr>
          <w:rFonts w:asciiTheme="majorHAnsi" w:hAnsiTheme="majorHAnsi" w:cstheme="majorHAnsi"/>
          <w:sz w:val="16"/>
          <w:szCs w:val="16"/>
        </w:rPr>
      </w:pPr>
      <w:hyperlink r:id="rId16" w:history="1">
        <w:r w:rsidR="00916E58" w:rsidRPr="001D0772">
          <w:rPr>
            <w:rStyle w:val="Lienhypertexte"/>
            <w:rFonts w:asciiTheme="majorHAnsi" w:hAnsiTheme="majorHAnsi" w:cstheme="majorHAnsi"/>
            <w:sz w:val="16"/>
            <w:szCs w:val="16"/>
          </w:rPr>
          <w:t>https://www.pedagogie.ac-nice.fr/svt/productions/derive-diplo/index.htm</w:t>
        </w:r>
      </w:hyperlink>
    </w:p>
    <w:p w14:paraId="2B77C436" w14:textId="77777777" w:rsidR="00916E58" w:rsidRPr="00942F5A" w:rsidRDefault="00916E58" w:rsidP="00916E58">
      <w:pPr>
        <w:rPr>
          <w:rFonts w:asciiTheme="majorHAnsi" w:hAnsiTheme="majorHAnsi" w:cstheme="majorHAnsi"/>
          <w:sz w:val="20"/>
          <w:szCs w:val="20"/>
        </w:rPr>
      </w:pPr>
    </w:p>
    <w:p w14:paraId="2CAF0863" w14:textId="77777777" w:rsidR="00D56737" w:rsidRPr="000B4AA7" w:rsidRDefault="00D56737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0B4AA7">
        <w:rPr>
          <w:rFonts w:asciiTheme="majorHAnsi" w:hAnsiTheme="majorHAnsi" w:cstheme="majorHAnsi"/>
          <w:b/>
          <w:sz w:val="20"/>
          <w:szCs w:val="20"/>
        </w:rPr>
        <w:t>La dérive génétique :</w:t>
      </w:r>
    </w:p>
    <w:p w14:paraId="51E17D5A" w14:textId="77777777" w:rsidR="00D56737" w:rsidRPr="00942F5A" w:rsidRDefault="00D56737" w:rsidP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lastRenderedPageBreak/>
        <w:t>A- Se produit de manière plus marquée lorsque l’effectif de la population est élevé </w:t>
      </w:r>
    </w:p>
    <w:p w14:paraId="5292D929" w14:textId="77777777" w:rsidR="00D56737" w:rsidRPr="00942F5A" w:rsidRDefault="00D56737" w:rsidP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B- Modifie les allèles d’un individu au cours de sa vie</w:t>
      </w:r>
    </w:p>
    <w:p w14:paraId="66A1D036" w14:textId="77777777" w:rsidR="00D56737" w:rsidRPr="00942F5A" w:rsidRDefault="00D56737" w:rsidP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C- Dépend du milieu de vie d’une population</w:t>
      </w:r>
    </w:p>
    <w:p w14:paraId="59CBFAE9" w14:textId="257B19C1" w:rsidR="00584DB2" w:rsidRPr="00D6565E" w:rsidRDefault="00D56737" w:rsidP="00D6565E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D- Modifie de manière aléatoire la fréquence des allèles au sein d’une population</w:t>
      </w:r>
    </w:p>
    <w:p w14:paraId="0165A5B3" w14:textId="77777777" w:rsidR="00912F9F" w:rsidRPr="00942F5A" w:rsidRDefault="00912F9F" w:rsidP="00912F9F">
      <w:pPr>
        <w:jc w:val="center"/>
        <w:rPr>
          <w:rFonts w:asciiTheme="majorHAnsi" w:hAnsiTheme="majorHAnsi" w:cstheme="majorHAnsi"/>
          <w:b/>
          <w:sz w:val="20"/>
          <w:szCs w:val="20"/>
        </w:rPr>
      </w:pPr>
    </w:p>
    <w:p w14:paraId="33926A77" w14:textId="77777777" w:rsidR="00BA5E0B" w:rsidRPr="000B4AA7" w:rsidRDefault="00BA5E0B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0B4AA7">
        <w:rPr>
          <w:rFonts w:asciiTheme="majorHAnsi" w:hAnsiTheme="majorHAnsi" w:cstheme="majorHAnsi"/>
          <w:b/>
          <w:sz w:val="20"/>
          <w:szCs w:val="20"/>
        </w:rPr>
        <w:t>La diversité phénotypique dans une population change sous l’effet :</w:t>
      </w:r>
    </w:p>
    <w:p w14:paraId="130B380B" w14:textId="77777777" w:rsidR="00BA5E0B" w:rsidRPr="00942F5A" w:rsidRDefault="00BA5E0B" w:rsidP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A- des contraintes de l’environnement</w:t>
      </w:r>
    </w:p>
    <w:p w14:paraId="3071B0B0" w14:textId="77777777" w:rsidR="00BA5E0B" w:rsidRPr="00942F5A" w:rsidRDefault="00BA5E0B" w:rsidP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B- du hasard</w:t>
      </w:r>
    </w:p>
    <w:p w14:paraId="149411FD" w14:textId="77777777" w:rsidR="00BA5E0B" w:rsidRPr="00942F5A" w:rsidRDefault="00874E86" w:rsidP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C</w:t>
      </w:r>
      <w:r w:rsidR="00BA5E0B" w:rsidRPr="00942F5A">
        <w:rPr>
          <w:rFonts w:asciiTheme="majorHAnsi" w:hAnsiTheme="majorHAnsi" w:cstheme="majorHAnsi"/>
          <w:sz w:val="20"/>
          <w:szCs w:val="20"/>
        </w:rPr>
        <w:t xml:space="preserve">- </w:t>
      </w:r>
      <w:r w:rsidRPr="00942F5A">
        <w:rPr>
          <w:rFonts w:asciiTheme="majorHAnsi" w:hAnsiTheme="majorHAnsi" w:cstheme="majorHAnsi"/>
          <w:sz w:val="20"/>
          <w:szCs w:val="20"/>
        </w:rPr>
        <w:t>d</w:t>
      </w:r>
      <w:r w:rsidR="00BA5E0B" w:rsidRPr="00942F5A">
        <w:rPr>
          <w:rFonts w:asciiTheme="majorHAnsi" w:hAnsiTheme="majorHAnsi" w:cstheme="majorHAnsi"/>
          <w:sz w:val="20"/>
          <w:szCs w:val="20"/>
        </w:rPr>
        <w:t>u choix des organismes à s’adapter à leur environnement</w:t>
      </w:r>
    </w:p>
    <w:p w14:paraId="7667D7B2" w14:textId="77777777" w:rsidR="00584DB2" w:rsidRPr="00942F5A" w:rsidRDefault="00584DB2" w:rsidP="002A5B05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</w:p>
    <w:p w14:paraId="08CAC9AB" w14:textId="77777777" w:rsidR="002A5B05" w:rsidRPr="000B4AA7" w:rsidRDefault="002A5B05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B4AA7">
        <w:rPr>
          <w:rFonts w:asciiTheme="majorHAnsi" w:hAnsiTheme="majorHAnsi" w:cstheme="majorHAnsi"/>
          <w:b/>
          <w:bCs/>
          <w:color w:val="333333"/>
          <w:sz w:val="20"/>
          <w:szCs w:val="20"/>
        </w:rPr>
        <w:t>Une espèce est</w:t>
      </w:r>
      <w:r w:rsidR="00584DB2" w:rsidRPr="000B4AA7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66A75E4A" w14:textId="77777777" w:rsidR="002A5B05" w:rsidRPr="00942F5A" w:rsidRDefault="00584DB2" w:rsidP="00C22067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>un groupe d'individus qui se ressemblent</w:t>
      </w:r>
    </w:p>
    <w:p w14:paraId="3DD92D6D" w14:textId="77777777" w:rsidR="002A5B05" w:rsidRPr="00942F5A" w:rsidRDefault="00584DB2" w:rsidP="00C22067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>une population dont les individus se reproduisent entre eux</w:t>
      </w:r>
    </w:p>
    <w:p w14:paraId="4FB081B1" w14:textId="77777777" w:rsidR="002A5B05" w:rsidRPr="00942F5A" w:rsidRDefault="00584DB2" w:rsidP="00C22067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>une population pouvant se mélanger génétiquement avec d'autres</w:t>
      </w:r>
    </w:p>
    <w:p w14:paraId="416C4E00" w14:textId="77777777" w:rsidR="00C22067" w:rsidRPr="00942F5A" w:rsidRDefault="00584DB2" w:rsidP="00C22067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>un concept variable suivant l'espèce étudiée</w:t>
      </w:r>
    </w:p>
    <w:p w14:paraId="27CD0B14" w14:textId="77777777" w:rsidR="00584DB2" w:rsidRPr="00942F5A" w:rsidRDefault="00584DB2" w:rsidP="00C22067">
      <w:pPr>
        <w:rPr>
          <w:rFonts w:asciiTheme="majorHAnsi" w:hAnsiTheme="majorHAnsi" w:cstheme="majorHAnsi"/>
          <w:color w:val="333333"/>
          <w:sz w:val="20"/>
          <w:szCs w:val="20"/>
        </w:rPr>
      </w:pPr>
    </w:p>
    <w:p w14:paraId="1C5CA111" w14:textId="3FECFBE0" w:rsidR="000D7B71" w:rsidRPr="00942F5A" w:rsidRDefault="009C60E2" w:rsidP="009972C2">
      <w:pPr>
        <w:jc w:val="center"/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b/>
          <w:bCs/>
          <w:noProof/>
          <w:color w:val="333333"/>
          <w:sz w:val="20"/>
          <w:szCs w:val="20"/>
        </w:rPr>
        <w:drawing>
          <wp:inline distT="0" distB="0" distL="0" distR="0" wp14:anchorId="323ED60F" wp14:editId="59CC4B28">
            <wp:extent cx="1664510" cy="1303866"/>
            <wp:effectExtent l="0" t="0" r="0" b="444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pture d’écran 2018-12-26 à 22.14.28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456" cy="134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C3EC" w14:textId="77777777" w:rsidR="002A5B05" w:rsidRPr="000B4AA7" w:rsidRDefault="002A5B05" w:rsidP="000B4AA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  <w:r w:rsidRPr="000B4AA7">
        <w:rPr>
          <w:rFonts w:asciiTheme="majorHAnsi" w:hAnsiTheme="majorHAnsi" w:cstheme="majorHAnsi"/>
          <w:b/>
          <w:bCs/>
          <w:color w:val="333333"/>
          <w:sz w:val="20"/>
          <w:szCs w:val="20"/>
        </w:rPr>
        <w:t>Une nouvelle espèce est définie quand :</w:t>
      </w:r>
    </w:p>
    <w:p w14:paraId="7AB8062E" w14:textId="77777777" w:rsidR="002A5B05" w:rsidRPr="00942F5A" w:rsidRDefault="00584DB2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9C60E2" w:rsidRPr="00942F5A">
        <w:rPr>
          <w:rFonts w:asciiTheme="majorHAnsi" w:hAnsiTheme="majorHAnsi" w:cstheme="majorHAnsi"/>
          <w:color w:val="333333"/>
          <w:sz w:val="20"/>
          <w:szCs w:val="20"/>
        </w:rPr>
        <w:t>l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 reproduction entre deux populations peut avoir lieu </w:t>
      </w:r>
    </w:p>
    <w:p w14:paraId="00D1FD90" w14:textId="77777777" w:rsidR="002A5B05" w:rsidRPr="00942F5A" w:rsidRDefault="00584DB2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des individus se ressemblent </w:t>
      </w:r>
    </w:p>
    <w:p w14:paraId="12F931B1" w14:textId="77777777" w:rsidR="002A5B05" w:rsidRPr="00942F5A" w:rsidRDefault="00584DB2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un </w:t>
      </w:r>
      <w:r w:rsidRPr="00942F5A">
        <w:rPr>
          <w:rFonts w:asciiTheme="majorHAnsi" w:hAnsiTheme="majorHAnsi" w:cstheme="majorHAnsi"/>
          <w:color w:val="333333"/>
          <w:sz w:val="20"/>
          <w:szCs w:val="20"/>
        </w:rPr>
        <w:t>groupe d’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>individu</w:t>
      </w:r>
      <w:r w:rsidRPr="00942F5A">
        <w:rPr>
          <w:rFonts w:asciiTheme="majorHAnsi" w:hAnsiTheme="majorHAnsi" w:cstheme="majorHAnsi"/>
          <w:color w:val="333333"/>
          <w:sz w:val="20"/>
          <w:szCs w:val="20"/>
        </w:rPr>
        <w:t>s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suffisamment différent</w:t>
      </w:r>
      <w:r w:rsidRPr="00942F5A">
        <w:rPr>
          <w:rFonts w:asciiTheme="majorHAnsi" w:hAnsiTheme="majorHAnsi" w:cstheme="majorHAnsi"/>
          <w:color w:val="333333"/>
          <w:sz w:val="20"/>
          <w:szCs w:val="20"/>
        </w:rPr>
        <w:t>s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des autres apparaît </w:t>
      </w:r>
    </w:p>
    <w:p w14:paraId="7CF40580" w14:textId="60117578" w:rsidR="002A5B05" w:rsidRDefault="00584DB2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>les populations sont isolées</w:t>
      </w:r>
      <w:r w:rsidR="00976B78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géographiquement</w:t>
      </w:r>
    </w:p>
    <w:p w14:paraId="056E0040" w14:textId="77777777" w:rsidR="002A5B05" w:rsidRPr="00942F5A" w:rsidRDefault="002A5B05" w:rsidP="002A5B05">
      <w:pPr>
        <w:rPr>
          <w:rFonts w:asciiTheme="majorHAnsi" w:hAnsiTheme="majorHAnsi" w:cstheme="majorHAnsi"/>
          <w:sz w:val="20"/>
          <w:szCs w:val="20"/>
        </w:rPr>
      </w:pPr>
    </w:p>
    <w:p w14:paraId="680C451B" w14:textId="77777777" w:rsidR="002A5B05" w:rsidRPr="000A73DE" w:rsidRDefault="002A5B05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La sélection naturelle est le fait que</w:t>
      </w:r>
      <w:r w:rsidR="00976B78"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39C3FCF1" w14:textId="77777777" w:rsidR="002A5B05" w:rsidRPr="00942F5A" w:rsidRDefault="00976B78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seuls les individus les plus forts survivent </w:t>
      </w:r>
    </w:p>
    <w:p w14:paraId="2ECB851D" w14:textId="77777777" w:rsidR="002A5B05" w:rsidRPr="00942F5A" w:rsidRDefault="00976B78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seuls </w:t>
      </w:r>
      <w:r w:rsidRPr="00942F5A">
        <w:rPr>
          <w:rFonts w:asciiTheme="majorHAnsi" w:hAnsiTheme="majorHAnsi" w:cstheme="majorHAnsi"/>
          <w:color w:val="333333"/>
          <w:sz w:val="20"/>
          <w:szCs w:val="20"/>
        </w:rPr>
        <w:t>les individus reproducteurs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survivent </w:t>
      </w:r>
    </w:p>
    <w:p w14:paraId="50BE8206" w14:textId="77777777" w:rsidR="002A5B05" w:rsidRPr="00942F5A" w:rsidRDefault="00976B78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certains individus mangent plus que les autres </w:t>
      </w:r>
    </w:p>
    <w:p w14:paraId="378F0DE0" w14:textId="77777777" w:rsidR="002A5B05" w:rsidRPr="00942F5A" w:rsidRDefault="00976B78" w:rsidP="002A5B0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certains individus se reproduisent </w:t>
      </w:r>
      <w:r w:rsidRPr="00942F5A">
        <w:rPr>
          <w:rFonts w:asciiTheme="majorHAnsi" w:hAnsiTheme="majorHAnsi" w:cstheme="majorHAnsi"/>
          <w:color w:val="333333"/>
          <w:sz w:val="20"/>
          <w:szCs w:val="20"/>
        </w:rPr>
        <w:t>davantage que d’autres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et laissent plus de descendants</w:t>
      </w:r>
    </w:p>
    <w:p w14:paraId="1A456091" w14:textId="77777777" w:rsidR="00A13F17" w:rsidRPr="00942F5A" w:rsidRDefault="00A13F17" w:rsidP="00D56737">
      <w:pPr>
        <w:rPr>
          <w:rFonts w:asciiTheme="majorHAnsi" w:hAnsiTheme="majorHAnsi" w:cstheme="majorHAnsi"/>
          <w:sz w:val="20"/>
          <w:szCs w:val="20"/>
        </w:rPr>
      </w:pPr>
    </w:p>
    <w:p w14:paraId="729659D6" w14:textId="77777777" w:rsidR="00A13F17" w:rsidRPr="00942F5A" w:rsidRDefault="00A13F17" w:rsidP="001231E7">
      <w:pPr>
        <w:jc w:val="center"/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321F8A97" wp14:editId="7F14974C">
            <wp:extent cx="2432738" cy="2172253"/>
            <wp:effectExtent l="0" t="0" r="571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e d’écran 2018-12-26 à 22.04.2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672" cy="222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16BAB" w14:textId="77777777" w:rsidR="00A13F17" w:rsidRPr="00611608" w:rsidRDefault="00C63591" w:rsidP="001231E7">
      <w:pPr>
        <w:jc w:val="center"/>
        <w:rPr>
          <w:rFonts w:asciiTheme="majorHAnsi" w:hAnsiTheme="majorHAnsi" w:cstheme="majorHAnsi"/>
          <w:sz w:val="16"/>
          <w:szCs w:val="16"/>
        </w:rPr>
      </w:pPr>
      <w:hyperlink r:id="rId18" w:history="1">
        <w:r w:rsidR="00A13F17" w:rsidRPr="00611608">
          <w:rPr>
            <w:rStyle w:val="Lienhypertexte"/>
            <w:rFonts w:asciiTheme="majorHAnsi" w:hAnsiTheme="majorHAnsi" w:cstheme="majorHAnsi"/>
            <w:sz w:val="16"/>
            <w:szCs w:val="16"/>
          </w:rPr>
          <w:t>https://www.pedagogie.ac-nice.fr/svt/productions/derive-diplo/index.htm</w:t>
        </w:r>
      </w:hyperlink>
    </w:p>
    <w:p w14:paraId="0A8C3B98" w14:textId="77777777" w:rsidR="00976B78" w:rsidRPr="00942F5A" w:rsidRDefault="00976B78" w:rsidP="00D56737">
      <w:pPr>
        <w:rPr>
          <w:rFonts w:asciiTheme="majorHAnsi" w:hAnsiTheme="majorHAnsi" w:cstheme="majorHAnsi"/>
          <w:sz w:val="20"/>
          <w:szCs w:val="20"/>
        </w:rPr>
      </w:pPr>
    </w:p>
    <w:p w14:paraId="40D6D9BC" w14:textId="77777777" w:rsidR="002A5B05" w:rsidRPr="000A73DE" w:rsidRDefault="002A5B05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La dérive génétique s'observe dans une population pour un allèle qui</w:t>
      </w:r>
      <w:r w:rsidR="00976B78"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0D6BDEE3" w14:textId="77777777" w:rsidR="002A5B05" w:rsidRPr="00942F5A" w:rsidRDefault="00976B78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est neutre </w:t>
      </w:r>
    </w:p>
    <w:p w14:paraId="7E5258EB" w14:textId="77777777" w:rsidR="002A5B05" w:rsidRPr="00942F5A" w:rsidRDefault="00976B78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>B- procure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un avantage </w:t>
      </w:r>
    </w:p>
    <w:p w14:paraId="382A20E3" w14:textId="77777777" w:rsidR="002A5B05" w:rsidRPr="00942F5A" w:rsidRDefault="00976B78" w:rsidP="002A5B0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>C- entraine un inconvénient</w:t>
      </w:r>
    </w:p>
    <w:p w14:paraId="567B423C" w14:textId="77777777" w:rsidR="00A13F17" w:rsidRPr="00942F5A" w:rsidRDefault="00A13F17" w:rsidP="002A5B05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</w:p>
    <w:p w14:paraId="51A8CCB1" w14:textId="77777777" w:rsidR="002A5B05" w:rsidRPr="000A73DE" w:rsidRDefault="002A5B05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La dérive génétique entraîne des variations de fréquence des allèles sous l'effet</w:t>
      </w:r>
    </w:p>
    <w:p w14:paraId="53C1746C" w14:textId="77777777" w:rsidR="002A5B05" w:rsidRPr="00942F5A" w:rsidRDefault="00A13F17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de la reproduction </w:t>
      </w:r>
    </w:p>
    <w:p w14:paraId="3F9C3012" w14:textId="77777777" w:rsidR="002A5B05" w:rsidRPr="00942F5A" w:rsidRDefault="00A13F17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du hasard </w:t>
      </w:r>
    </w:p>
    <w:p w14:paraId="65ECFE66" w14:textId="77777777" w:rsidR="002A5B05" w:rsidRPr="00942F5A" w:rsidRDefault="00A13F17" w:rsidP="002A5B05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de la sélection naturelle </w:t>
      </w:r>
    </w:p>
    <w:p w14:paraId="4FE8836B" w14:textId="77777777" w:rsidR="002A5B05" w:rsidRPr="00942F5A" w:rsidRDefault="00A13F17" w:rsidP="002A5B05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2A5B05" w:rsidRPr="00942F5A">
        <w:rPr>
          <w:rFonts w:asciiTheme="majorHAnsi" w:hAnsiTheme="majorHAnsi" w:cstheme="majorHAnsi"/>
          <w:color w:val="333333"/>
          <w:sz w:val="20"/>
          <w:szCs w:val="20"/>
        </w:rPr>
        <w:t>des mutations</w:t>
      </w:r>
    </w:p>
    <w:p w14:paraId="37F017DA" w14:textId="77777777" w:rsidR="00B81603" w:rsidRPr="00942F5A" w:rsidRDefault="00B81603" w:rsidP="00D56737">
      <w:pPr>
        <w:rPr>
          <w:rFonts w:asciiTheme="majorHAnsi" w:hAnsiTheme="majorHAnsi" w:cstheme="majorHAnsi"/>
          <w:sz w:val="20"/>
          <w:szCs w:val="20"/>
        </w:rPr>
      </w:pPr>
    </w:p>
    <w:p w14:paraId="10CFE548" w14:textId="77777777" w:rsidR="007A46B9" w:rsidRPr="00942F5A" w:rsidRDefault="00B3135A" w:rsidP="00B3135A">
      <w:pPr>
        <w:jc w:val="center"/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b/>
          <w:bCs/>
          <w:noProof/>
          <w:color w:val="333333"/>
          <w:sz w:val="20"/>
          <w:szCs w:val="20"/>
        </w:rPr>
        <w:drawing>
          <wp:inline distT="0" distB="0" distL="0" distR="0" wp14:anchorId="7D448C37" wp14:editId="12D7F752">
            <wp:extent cx="1684867" cy="1213878"/>
            <wp:effectExtent l="0" t="0" r="4445" b="571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pture d’écran 2018-12-31 à 14.24.5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989" cy="123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BC1E4" w14:textId="77777777" w:rsidR="00B3135A" w:rsidRPr="00942F5A" w:rsidRDefault="00B3135A" w:rsidP="00B3135A">
      <w:pPr>
        <w:jc w:val="center"/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b/>
          <w:bCs/>
          <w:color w:val="333333"/>
          <w:sz w:val="20"/>
          <w:szCs w:val="20"/>
        </w:rPr>
        <w:t>Paysage adaptatif (Sewal Wright)</w:t>
      </w:r>
    </w:p>
    <w:p w14:paraId="7C6A0D49" w14:textId="77777777" w:rsidR="00B3135A" w:rsidRPr="00942F5A" w:rsidRDefault="00B3135A" w:rsidP="00B81603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</w:p>
    <w:p w14:paraId="0B8C91F9" w14:textId="77777777" w:rsidR="00B81603" w:rsidRPr="000A73DE" w:rsidRDefault="00B81603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La diversité des populations change au cours des générations</w:t>
      </w:r>
      <w:r w:rsidRPr="000A73DE">
        <w:rPr>
          <w:rFonts w:asciiTheme="majorHAnsi" w:hAnsiTheme="majorHAnsi" w:cstheme="majorHAnsi"/>
          <w:color w:val="333333"/>
          <w:sz w:val="20"/>
          <w:szCs w:val="20"/>
        </w:rPr>
        <w:t xml:space="preserve"> </w:t>
      </w:r>
    </w:p>
    <w:p w14:paraId="2AC8B907" w14:textId="77777777" w:rsidR="00B81603" w:rsidRPr="00942F5A" w:rsidRDefault="007A46B9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sous l’effet du milieu </w:t>
      </w:r>
      <w:r w:rsidR="00E67846" w:rsidRPr="00942F5A">
        <w:rPr>
          <w:rFonts w:asciiTheme="majorHAnsi" w:hAnsiTheme="majorHAnsi" w:cstheme="majorHAnsi"/>
          <w:color w:val="333333"/>
          <w:sz w:val="20"/>
          <w:szCs w:val="20"/>
        </w:rPr>
        <w:t>uniquement</w:t>
      </w:r>
    </w:p>
    <w:p w14:paraId="716F0487" w14:textId="77777777" w:rsidR="00B81603" w:rsidRPr="00942F5A" w:rsidRDefault="007A46B9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E67846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seulement </w:t>
      </w:r>
      <w:r w:rsidRPr="00942F5A">
        <w:rPr>
          <w:rFonts w:asciiTheme="majorHAnsi" w:hAnsiTheme="majorHAnsi" w:cstheme="majorHAnsi"/>
          <w:color w:val="333333"/>
          <w:sz w:val="20"/>
          <w:szCs w:val="20"/>
        </w:rPr>
        <w:t>à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cause de la concurrence entre différentes populations sur un même territoire </w:t>
      </w:r>
    </w:p>
    <w:p w14:paraId="4B0D97B8" w14:textId="77777777" w:rsidR="00B81603" w:rsidRPr="00942F5A" w:rsidRDefault="007A46B9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sous l’effet du hasard </w:t>
      </w:r>
      <w:r w:rsidR="00E67846" w:rsidRPr="00942F5A">
        <w:rPr>
          <w:rFonts w:asciiTheme="majorHAnsi" w:hAnsiTheme="majorHAnsi" w:cstheme="majorHAnsi"/>
          <w:color w:val="333333"/>
          <w:sz w:val="20"/>
          <w:szCs w:val="20"/>
        </w:rPr>
        <w:t>uniquement</w:t>
      </w:r>
    </w:p>
    <w:p w14:paraId="2EB640D0" w14:textId="0237BE1D" w:rsidR="0089648B" w:rsidRPr="00316EFB" w:rsidRDefault="007A46B9" w:rsidP="00B81603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sous l’effet </w:t>
      </w:r>
      <w:r w:rsidR="00E67846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combiné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des éléments des trois affirmations précédentes </w:t>
      </w:r>
    </w:p>
    <w:p w14:paraId="3966E078" w14:textId="77777777" w:rsidR="00B81603" w:rsidRPr="00942F5A" w:rsidRDefault="00B81603" w:rsidP="00B81603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</w:p>
    <w:p w14:paraId="3ABE3D13" w14:textId="77777777" w:rsidR="00E538B5" w:rsidRPr="00942F5A" w:rsidRDefault="00E538B5" w:rsidP="000A73DE">
      <w:pPr>
        <w:jc w:val="center"/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b/>
          <w:bCs/>
          <w:noProof/>
          <w:color w:val="333333"/>
          <w:sz w:val="20"/>
          <w:szCs w:val="20"/>
        </w:rPr>
        <w:drawing>
          <wp:inline distT="0" distB="0" distL="0" distR="0" wp14:anchorId="03558D04" wp14:editId="040F791F">
            <wp:extent cx="2385391" cy="2129976"/>
            <wp:effectExtent l="0" t="0" r="2540" b="381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pture d’écran 2018-12-26 à 22.04.2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587" cy="215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9E7CE" w14:textId="77777777" w:rsidR="00E538B5" w:rsidRPr="000A73DE" w:rsidRDefault="00C63591" w:rsidP="00B81603">
      <w:pPr>
        <w:rPr>
          <w:rFonts w:asciiTheme="majorHAnsi" w:eastAsiaTheme="minorHAnsi" w:hAnsiTheme="majorHAnsi" w:cstheme="majorHAnsi"/>
          <w:sz w:val="16"/>
          <w:szCs w:val="16"/>
          <w:lang w:eastAsia="en-US"/>
        </w:rPr>
      </w:pPr>
      <w:hyperlink r:id="rId20" w:history="1">
        <w:r w:rsidR="00E538B5" w:rsidRPr="000A73DE">
          <w:rPr>
            <w:rStyle w:val="Lienhypertexte"/>
            <w:rFonts w:asciiTheme="majorHAnsi" w:hAnsiTheme="majorHAnsi" w:cstheme="majorHAnsi"/>
            <w:sz w:val="16"/>
            <w:szCs w:val="16"/>
          </w:rPr>
          <w:t>https://www.pedagogie.ac-nice.fr/svt/productions/derive-diplo/index.htm</w:t>
        </w:r>
      </w:hyperlink>
    </w:p>
    <w:p w14:paraId="4AE929D9" w14:textId="77777777" w:rsidR="000A73DE" w:rsidRDefault="000A73DE" w:rsidP="00B81603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</w:p>
    <w:p w14:paraId="5B7EA4DF" w14:textId="5D741F7F" w:rsidR="00B81603" w:rsidRPr="000A73DE" w:rsidRDefault="00B81603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La dérive génétique</w:t>
      </w:r>
      <w:r w:rsidRPr="000A73DE">
        <w:rPr>
          <w:rFonts w:asciiTheme="majorHAnsi" w:hAnsiTheme="majorHAnsi" w:cstheme="majorHAnsi"/>
          <w:color w:val="333333"/>
          <w:sz w:val="20"/>
          <w:szCs w:val="20"/>
        </w:rPr>
        <w:t xml:space="preserve"> </w:t>
      </w:r>
    </w:p>
    <w:p w14:paraId="2487F374" w14:textId="77777777" w:rsidR="00B81603" w:rsidRPr="00942F5A" w:rsidRDefault="00E538B5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intervient uniquement lors de la fécondation et est dû au hasard </w:t>
      </w:r>
    </w:p>
    <w:p w14:paraId="0E9366F6" w14:textId="77777777" w:rsidR="00B81603" w:rsidRPr="00942F5A" w:rsidRDefault="00E538B5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intervient n’importe quand lors de la reproduction et n’est pas dû au hasard </w:t>
      </w:r>
    </w:p>
    <w:p w14:paraId="47E19939" w14:textId="77777777" w:rsidR="00B81603" w:rsidRPr="00942F5A" w:rsidRDefault="00E538B5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intervient n’importe quand et est dû au hasard </w:t>
      </w:r>
    </w:p>
    <w:p w14:paraId="34BFFFD7" w14:textId="76E300F6" w:rsidR="00B81603" w:rsidRDefault="00E538B5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>est seulement visible sur un faible nombre de générations</w:t>
      </w:r>
    </w:p>
    <w:p w14:paraId="2C50CC5E" w14:textId="77777777" w:rsidR="001A1E4E" w:rsidRPr="00942F5A" w:rsidRDefault="001A1E4E" w:rsidP="00B81603">
      <w:pPr>
        <w:rPr>
          <w:rFonts w:asciiTheme="majorHAnsi" w:hAnsiTheme="majorHAnsi" w:cstheme="majorHAnsi"/>
          <w:sz w:val="20"/>
          <w:szCs w:val="20"/>
        </w:rPr>
      </w:pPr>
    </w:p>
    <w:p w14:paraId="01691509" w14:textId="77777777" w:rsidR="009972C2" w:rsidRDefault="009972C2" w:rsidP="009972C2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</w:p>
    <w:p w14:paraId="62670F07" w14:textId="77777777" w:rsidR="009972C2" w:rsidRDefault="009972C2" w:rsidP="009972C2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</w:p>
    <w:p w14:paraId="0E181EED" w14:textId="77777777" w:rsidR="009972C2" w:rsidRDefault="009972C2" w:rsidP="009972C2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</w:p>
    <w:p w14:paraId="64F7A14C" w14:textId="77777777" w:rsidR="009972C2" w:rsidRDefault="009972C2" w:rsidP="009972C2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</w:p>
    <w:p w14:paraId="453E88B0" w14:textId="77777777" w:rsidR="009972C2" w:rsidRDefault="009972C2" w:rsidP="009972C2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</w:p>
    <w:p w14:paraId="6F3E6060" w14:textId="0AF3C7A4" w:rsidR="009972C2" w:rsidRDefault="009972C2" w:rsidP="009972C2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  <w:r w:rsidRPr="009972C2">
        <w:rPr>
          <w:rFonts w:asciiTheme="majorHAnsi" w:hAnsiTheme="majorHAnsi" w:cstheme="majorHAnsi"/>
          <w:b/>
          <w:bCs/>
          <w:sz w:val="20"/>
          <w:szCs w:val="20"/>
        </w:rPr>
        <w:lastRenderedPageBreak/>
        <w:t>Deux Phalènes du Bouleau, d’après Belin, SVT TS.</w:t>
      </w:r>
    </w:p>
    <w:p w14:paraId="58C67C8F" w14:textId="51A5670B" w:rsidR="009972C2" w:rsidRPr="009972C2" w:rsidRDefault="009972C2" w:rsidP="009972C2">
      <w:pPr>
        <w:jc w:val="center"/>
        <w:rPr>
          <w:rFonts w:asciiTheme="majorHAnsi" w:hAnsiTheme="majorHAnsi" w:cstheme="majorHAnsi"/>
          <w:b/>
          <w:bCs/>
          <w:sz w:val="20"/>
          <w:szCs w:val="20"/>
        </w:rPr>
      </w:pPr>
      <w:r w:rsidRPr="00942F5A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516EFCD1" wp14:editId="29E5C661">
            <wp:extent cx="1308227" cy="857730"/>
            <wp:effectExtent l="0" t="3175" r="0" b="0"/>
            <wp:docPr id="11" name="Image 11" descr="Une image contenant extérieur, roche, pierre, insec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Une image contenant extérieur, roche, pierre, insecte&#10;&#10;Description générée automatiquement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46"/>
                    <a:stretch/>
                  </pic:blipFill>
                  <pic:spPr bwMode="auto">
                    <a:xfrm rot="5400000">
                      <a:off x="0" y="0"/>
                      <a:ext cx="1332331" cy="873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F33E4" w14:textId="77777777" w:rsidR="00B81603" w:rsidRPr="00942F5A" w:rsidRDefault="00B81603" w:rsidP="00B81603">
      <w:pPr>
        <w:rPr>
          <w:rFonts w:asciiTheme="majorHAnsi" w:hAnsiTheme="majorHAnsi" w:cstheme="majorHAnsi"/>
          <w:sz w:val="20"/>
          <w:szCs w:val="20"/>
        </w:rPr>
      </w:pPr>
    </w:p>
    <w:p w14:paraId="3ED6976E" w14:textId="77777777" w:rsidR="00B81603" w:rsidRPr="000A73DE" w:rsidRDefault="00B81603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La sélection naturelle signifie que</w:t>
      </w:r>
      <w:r w:rsidR="00952804"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497C3C7D" w14:textId="77777777" w:rsidR="00B81603" w:rsidRPr="00942F5A" w:rsidRDefault="00952804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des individus sont isolés et se reproduisent </w:t>
      </w:r>
    </w:p>
    <w:p w14:paraId="3E2965F8" w14:textId="77777777" w:rsidR="00B81603" w:rsidRPr="00942F5A" w:rsidRDefault="00952804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les individus qui mangent le plus survivent </w:t>
      </w:r>
    </w:p>
    <w:p w14:paraId="5539BDC6" w14:textId="77777777" w:rsidR="00B81603" w:rsidRPr="00942F5A" w:rsidRDefault="00952804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les individus qui se reproduisent le mieux laissent plus de descendants </w:t>
      </w:r>
    </w:p>
    <w:p w14:paraId="2332373D" w14:textId="77777777" w:rsidR="00B81603" w:rsidRPr="00942F5A" w:rsidRDefault="00952804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>les allèles varient grâce au hasard dans une population</w:t>
      </w:r>
    </w:p>
    <w:p w14:paraId="113655C3" w14:textId="7E97C538" w:rsidR="00B81603" w:rsidRPr="00942F5A" w:rsidRDefault="00B81603" w:rsidP="00D6565E">
      <w:pPr>
        <w:rPr>
          <w:rFonts w:asciiTheme="majorHAnsi" w:hAnsiTheme="majorHAnsi" w:cstheme="majorHAnsi"/>
          <w:sz w:val="20"/>
          <w:szCs w:val="20"/>
        </w:rPr>
      </w:pPr>
    </w:p>
    <w:p w14:paraId="6C84C4B2" w14:textId="77777777" w:rsidR="00B81603" w:rsidRPr="000A73DE" w:rsidRDefault="00B81603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Au sein d’une même espèce, les individus</w:t>
      </w:r>
      <w:r w:rsidR="00952804"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3C7ADCF8" w14:textId="77777777" w:rsidR="00B81603" w:rsidRPr="00942F5A" w:rsidRDefault="00952804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ont tous un caryotype identique </w:t>
      </w:r>
    </w:p>
    <w:p w14:paraId="507BFD1F" w14:textId="77777777" w:rsidR="00B81603" w:rsidRPr="00942F5A" w:rsidRDefault="00952804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ne possèdent pas </w:t>
      </w:r>
      <w:r w:rsidRPr="00942F5A">
        <w:rPr>
          <w:rFonts w:asciiTheme="majorHAnsi" w:hAnsiTheme="majorHAnsi" w:cstheme="majorHAnsi"/>
          <w:color w:val="333333"/>
          <w:sz w:val="20"/>
          <w:szCs w:val="20"/>
        </w:rPr>
        <w:t>les mêmes gènes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</w:t>
      </w:r>
    </w:p>
    <w:p w14:paraId="3FAA5EBC" w14:textId="77777777" w:rsidR="00B81603" w:rsidRPr="00942F5A" w:rsidRDefault="00952804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peuvent avoir un génotype différent </w:t>
      </w:r>
    </w:p>
    <w:p w14:paraId="06012F49" w14:textId="77777777" w:rsidR="00B81603" w:rsidRPr="00942F5A" w:rsidRDefault="00952804" w:rsidP="00B81603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B81603" w:rsidRPr="00942F5A">
        <w:rPr>
          <w:rFonts w:asciiTheme="majorHAnsi" w:hAnsiTheme="majorHAnsi" w:cstheme="majorHAnsi"/>
          <w:color w:val="333333"/>
          <w:sz w:val="20"/>
          <w:szCs w:val="20"/>
        </w:rPr>
        <w:t>peuvent se reproduire entre eux</w:t>
      </w:r>
    </w:p>
    <w:p w14:paraId="09EAC2D4" w14:textId="77777777" w:rsidR="0089648B" w:rsidRPr="00942F5A" w:rsidRDefault="0089648B" w:rsidP="00D56737">
      <w:pPr>
        <w:rPr>
          <w:rFonts w:asciiTheme="majorHAnsi" w:hAnsiTheme="majorHAnsi" w:cstheme="majorHAnsi"/>
          <w:sz w:val="20"/>
          <w:szCs w:val="20"/>
        </w:rPr>
      </w:pPr>
    </w:p>
    <w:p w14:paraId="7AB2E984" w14:textId="77777777" w:rsidR="00952804" w:rsidRPr="00942F5A" w:rsidRDefault="00952804" w:rsidP="00952804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b/>
          <w:bCs/>
          <w:noProof/>
          <w:color w:val="333333"/>
          <w:sz w:val="20"/>
          <w:szCs w:val="20"/>
        </w:rPr>
        <w:drawing>
          <wp:inline distT="0" distB="0" distL="0" distR="0" wp14:anchorId="1F8B0957" wp14:editId="33F22214">
            <wp:extent cx="2449001" cy="2186775"/>
            <wp:effectExtent l="0" t="0" r="254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pture d’écran 2018-12-26 à 22.04.2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632" cy="221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5E2C" w14:textId="77777777" w:rsidR="00952804" w:rsidRPr="00942F5A" w:rsidRDefault="00C63591" w:rsidP="00952804">
      <w:pPr>
        <w:rPr>
          <w:rFonts w:asciiTheme="majorHAnsi" w:eastAsiaTheme="minorHAnsi" w:hAnsiTheme="majorHAnsi" w:cstheme="majorHAnsi"/>
          <w:sz w:val="20"/>
          <w:szCs w:val="20"/>
          <w:lang w:eastAsia="en-US"/>
        </w:rPr>
      </w:pPr>
      <w:hyperlink r:id="rId21" w:history="1">
        <w:r w:rsidR="00952804" w:rsidRPr="00942F5A">
          <w:rPr>
            <w:rStyle w:val="Lienhypertexte"/>
            <w:rFonts w:asciiTheme="majorHAnsi" w:hAnsiTheme="majorHAnsi" w:cstheme="majorHAnsi"/>
            <w:sz w:val="20"/>
            <w:szCs w:val="20"/>
          </w:rPr>
          <w:t>https://www.pedagogie.ac-nice.fr/svt/productions/derive-diplo/index.htm</w:t>
        </w:r>
      </w:hyperlink>
    </w:p>
    <w:p w14:paraId="14EA8325" w14:textId="77777777" w:rsidR="00952804" w:rsidRPr="00942F5A" w:rsidRDefault="00952804" w:rsidP="00D56737">
      <w:pPr>
        <w:rPr>
          <w:rFonts w:asciiTheme="majorHAnsi" w:hAnsiTheme="majorHAnsi" w:cstheme="majorHAnsi"/>
          <w:sz w:val="20"/>
          <w:szCs w:val="20"/>
        </w:rPr>
      </w:pPr>
    </w:p>
    <w:p w14:paraId="03B5EF06" w14:textId="77777777" w:rsidR="003F1229" w:rsidRPr="000A73DE" w:rsidRDefault="003F1229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On choisit un allèle neutre et une petite population, au cours des générations, l’allèle va tendre à</w:t>
      </w:r>
      <w:r w:rsidR="00952804"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759F5EB7" w14:textId="77777777" w:rsidR="003F1229" w:rsidRPr="00942F5A" w:rsidRDefault="00952804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disparaître </w:t>
      </w:r>
    </w:p>
    <w:p w14:paraId="7E0192C1" w14:textId="77777777" w:rsidR="003F1229" w:rsidRPr="00942F5A" w:rsidRDefault="00952804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devenir majoritaire </w:t>
      </w:r>
    </w:p>
    <w:p w14:paraId="1D67F51F" w14:textId="77777777" w:rsidR="003F1229" w:rsidRPr="00942F5A" w:rsidRDefault="00952804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disparaître ou devenir majoritaire </w:t>
      </w:r>
    </w:p>
    <w:p w14:paraId="3833553E" w14:textId="77777777" w:rsidR="003F1229" w:rsidRPr="00942F5A" w:rsidRDefault="00952804" w:rsidP="003F1229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>être autant présent qu’au départ</w:t>
      </w:r>
    </w:p>
    <w:p w14:paraId="44145296" w14:textId="77777777" w:rsidR="00952804" w:rsidRPr="00942F5A" w:rsidRDefault="00952804" w:rsidP="003F1229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</w:p>
    <w:p w14:paraId="5AB11543" w14:textId="77777777" w:rsidR="00952804" w:rsidRPr="000A73DE" w:rsidRDefault="00952804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On choisit un allèle neutre et une grande population, au cours des générations, l’allèle va tendre à :</w:t>
      </w:r>
    </w:p>
    <w:p w14:paraId="5689A433" w14:textId="77777777" w:rsidR="00952804" w:rsidRPr="00942F5A" w:rsidRDefault="00952804" w:rsidP="00952804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disparaître </w:t>
      </w:r>
    </w:p>
    <w:p w14:paraId="796D11D7" w14:textId="77777777" w:rsidR="00952804" w:rsidRPr="00942F5A" w:rsidRDefault="00952804" w:rsidP="00952804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devenir majoritaire </w:t>
      </w:r>
    </w:p>
    <w:p w14:paraId="685252B9" w14:textId="77777777" w:rsidR="00952804" w:rsidRPr="00942F5A" w:rsidRDefault="00952804" w:rsidP="00952804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disparaître ou devenir majoritaire </w:t>
      </w:r>
    </w:p>
    <w:p w14:paraId="393C7985" w14:textId="77777777" w:rsidR="00952804" w:rsidRPr="00942F5A" w:rsidRDefault="00952804" w:rsidP="00952804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>D- être autant présent qu’au départ</w:t>
      </w:r>
    </w:p>
    <w:p w14:paraId="7086398F" w14:textId="5591BA01" w:rsidR="00952804" w:rsidRPr="00942F5A" w:rsidRDefault="00952804" w:rsidP="003F1229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</w:p>
    <w:p w14:paraId="685B191C" w14:textId="77777777" w:rsidR="003F1229" w:rsidRPr="000A73DE" w:rsidRDefault="003F1229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Une espèce peut être</w:t>
      </w:r>
      <w:r w:rsidR="00952804"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09DF323F" w14:textId="77777777" w:rsidR="003F1229" w:rsidRPr="00942F5A" w:rsidRDefault="00952804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une population d’individus isolés génétiquement des autres populations </w:t>
      </w:r>
    </w:p>
    <w:p w14:paraId="52976404" w14:textId="77777777" w:rsidR="003F1229" w:rsidRPr="00942F5A" w:rsidRDefault="00952804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définie </w:t>
      </w:r>
      <w:r w:rsidR="000D74D3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seulement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par rapport à un individu type </w:t>
      </w:r>
    </w:p>
    <w:p w14:paraId="14E4D216" w14:textId="77777777" w:rsidR="003F1229" w:rsidRPr="00942F5A" w:rsidRDefault="00952804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définie seulement par </w:t>
      </w:r>
      <w:r w:rsidR="001F2745" w:rsidRPr="00942F5A">
        <w:rPr>
          <w:rFonts w:asciiTheme="majorHAnsi" w:hAnsiTheme="majorHAnsi" w:cstheme="majorHAnsi"/>
          <w:color w:val="333333"/>
          <w:sz w:val="20"/>
          <w:szCs w:val="20"/>
        </w:rPr>
        <w:t>l’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interfécondité </w:t>
      </w:r>
      <w:r w:rsidR="001F2745" w:rsidRPr="00942F5A">
        <w:rPr>
          <w:rFonts w:asciiTheme="majorHAnsi" w:hAnsiTheme="majorHAnsi" w:cstheme="majorHAnsi"/>
          <w:color w:val="333333"/>
          <w:sz w:val="20"/>
          <w:szCs w:val="20"/>
        </w:rPr>
        <w:t>de ses individus</w:t>
      </w:r>
    </w:p>
    <w:p w14:paraId="195B9AB0" w14:textId="0D09C509" w:rsidR="000D74D3" w:rsidRPr="00D6565E" w:rsidRDefault="00952804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définie </w:t>
      </w:r>
      <w:r w:rsidR="001F2745" w:rsidRPr="00942F5A">
        <w:rPr>
          <w:rFonts w:asciiTheme="majorHAnsi" w:hAnsiTheme="majorHAnsi" w:cstheme="majorHAnsi"/>
          <w:color w:val="333333"/>
          <w:sz w:val="20"/>
          <w:szCs w:val="20"/>
        </w:rPr>
        <w:t>pour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 un laps de temps infini</w:t>
      </w:r>
    </w:p>
    <w:p w14:paraId="376AA667" w14:textId="76A9E51D" w:rsidR="000D74D3" w:rsidRPr="00942F5A" w:rsidRDefault="009D3C08" w:rsidP="00F82E86">
      <w:pPr>
        <w:jc w:val="center"/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b/>
          <w:bCs/>
          <w:noProof/>
          <w:color w:val="333333"/>
          <w:sz w:val="20"/>
          <w:szCs w:val="20"/>
        </w:rPr>
        <w:drawing>
          <wp:inline distT="0" distB="0" distL="0" distR="0" wp14:anchorId="2FC6E77F" wp14:editId="2A262DA1">
            <wp:extent cx="1481667" cy="1308408"/>
            <wp:effectExtent l="0" t="0" r="444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pture d’écran 2018-12-31 à 14.26.46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870" cy="132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E8115" w14:textId="77777777" w:rsidR="003F1229" w:rsidRPr="000A73DE" w:rsidRDefault="003F1229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La dérive génétique</w:t>
      </w:r>
      <w:r w:rsidR="00254BA3"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3D2AB6EE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s’observe pour un allèle avantageux </w:t>
      </w:r>
    </w:p>
    <w:p w14:paraId="2AB89A0F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est l’opposé de la sélection naturelle </w:t>
      </w:r>
    </w:p>
    <w:p w14:paraId="06FB03E0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est basée sur le hasard </w:t>
      </w:r>
    </w:p>
    <w:p w14:paraId="42E00295" w14:textId="1FFD1188" w:rsidR="000D74D3" w:rsidRPr="0080377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>est un mécanisme évolutif</w:t>
      </w:r>
    </w:p>
    <w:p w14:paraId="26CFE0C7" w14:textId="77777777" w:rsidR="000D74D3" w:rsidRPr="00942F5A" w:rsidRDefault="000D74D3" w:rsidP="00633217">
      <w:pPr>
        <w:jc w:val="center"/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b/>
          <w:bCs/>
          <w:noProof/>
          <w:color w:val="333333"/>
          <w:sz w:val="20"/>
          <w:szCs w:val="20"/>
        </w:rPr>
        <w:drawing>
          <wp:inline distT="0" distB="0" distL="0" distR="0" wp14:anchorId="6614424B" wp14:editId="14114D33">
            <wp:extent cx="1812811" cy="1373473"/>
            <wp:effectExtent l="0" t="0" r="381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apture d’écran 2018-12-26 à 22.44.2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163" cy="140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EF32F" w14:textId="77777777" w:rsidR="000D74D3" w:rsidRPr="000A73DE" w:rsidRDefault="000D74D3" w:rsidP="00633217">
      <w:pPr>
        <w:jc w:val="center"/>
        <w:rPr>
          <w:rFonts w:asciiTheme="majorHAnsi" w:hAnsiTheme="majorHAnsi" w:cstheme="majorHAnsi"/>
          <w:sz w:val="16"/>
          <w:szCs w:val="16"/>
        </w:rPr>
      </w:pPr>
      <w:r w:rsidRPr="000A73DE">
        <w:rPr>
          <w:rFonts w:asciiTheme="majorHAnsi" w:hAnsiTheme="majorHAnsi" w:cstheme="majorHAnsi"/>
          <w:sz w:val="16"/>
          <w:szCs w:val="16"/>
        </w:rPr>
        <w:t xml:space="preserve">John Gould, </w:t>
      </w:r>
      <w:r w:rsidRPr="000A73DE">
        <w:rPr>
          <w:rFonts w:asciiTheme="majorHAnsi" w:hAnsiTheme="majorHAnsi" w:cstheme="majorHAnsi"/>
          <w:color w:val="0000FF"/>
          <w:sz w:val="16"/>
          <w:szCs w:val="16"/>
          <w:u w:val="single"/>
        </w:rPr>
        <w:t>Wikimedia Commons</w:t>
      </w:r>
    </w:p>
    <w:p w14:paraId="1A406FFB" w14:textId="77777777" w:rsidR="00633217" w:rsidRPr="00942F5A" w:rsidRDefault="00633217" w:rsidP="003F1229">
      <w:pPr>
        <w:rPr>
          <w:rFonts w:asciiTheme="majorHAnsi" w:hAnsiTheme="majorHAnsi" w:cstheme="majorHAnsi"/>
          <w:b/>
          <w:bCs/>
          <w:color w:val="333333"/>
          <w:sz w:val="20"/>
          <w:szCs w:val="20"/>
        </w:rPr>
      </w:pPr>
    </w:p>
    <w:p w14:paraId="3514B4BE" w14:textId="77777777" w:rsidR="003F1229" w:rsidRPr="000A73DE" w:rsidRDefault="003F1229" w:rsidP="000A73DE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La pression du milieu est une condition de</w:t>
      </w:r>
      <w:r w:rsidR="004A0B7B" w:rsidRPr="000A73DE">
        <w:rPr>
          <w:rFonts w:asciiTheme="majorHAnsi" w:hAnsiTheme="majorHAnsi" w:cstheme="majorHAnsi"/>
          <w:b/>
          <w:bCs/>
          <w:color w:val="333333"/>
          <w:sz w:val="20"/>
          <w:szCs w:val="20"/>
        </w:rPr>
        <w:t> :</w:t>
      </w:r>
    </w:p>
    <w:p w14:paraId="7666BE94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l’effet fondateur </w:t>
      </w:r>
    </w:p>
    <w:p w14:paraId="5EAA20A3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la sélection naturelle </w:t>
      </w:r>
    </w:p>
    <w:p w14:paraId="3FB2E435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la dérive génétique </w:t>
      </w:r>
    </w:p>
    <w:p w14:paraId="776D6640" w14:textId="77777777" w:rsidR="003F1229" w:rsidRPr="00942F5A" w:rsidRDefault="003F1229" w:rsidP="003F1229">
      <w:pPr>
        <w:rPr>
          <w:rFonts w:asciiTheme="majorHAnsi" w:hAnsiTheme="majorHAnsi" w:cstheme="majorHAnsi"/>
          <w:sz w:val="20"/>
          <w:szCs w:val="20"/>
        </w:rPr>
      </w:pPr>
    </w:p>
    <w:p w14:paraId="3AF89079" w14:textId="77777777" w:rsidR="003F1229" w:rsidRPr="000520C7" w:rsidRDefault="003F1229" w:rsidP="000520C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sz w:val="20"/>
          <w:szCs w:val="20"/>
        </w:rPr>
      </w:pPr>
      <w:r w:rsidRPr="000520C7">
        <w:rPr>
          <w:rFonts w:asciiTheme="majorHAnsi" w:hAnsiTheme="majorHAnsi" w:cstheme="majorHAnsi"/>
          <w:b/>
          <w:bCs/>
          <w:color w:val="333333"/>
          <w:sz w:val="20"/>
          <w:szCs w:val="20"/>
        </w:rPr>
        <w:t xml:space="preserve">La dérive génétique est </w:t>
      </w:r>
    </w:p>
    <w:p w14:paraId="6CCB4919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A-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d’autant plus marquée que la population est petite </w:t>
      </w:r>
    </w:p>
    <w:p w14:paraId="4DC02770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B-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décrite et définie en 1859 par Darwin </w:t>
      </w:r>
    </w:p>
    <w:p w14:paraId="5FB5C821" w14:textId="77777777" w:rsidR="003F1229" w:rsidRPr="00942F5A" w:rsidRDefault="000D74D3" w:rsidP="003F1229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C-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d’autant plus marquée que la population est grande </w:t>
      </w:r>
    </w:p>
    <w:p w14:paraId="2895D859" w14:textId="09D6F078" w:rsidR="003F1229" w:rsidRPr="000520C7" w:rsidRDefault="000D74D3" w:rsidP="00D56737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942F5A">
        <w:rPr>
          <w:rFonts w:asciiTheme="majorHAnsi" w:hAnsiTheme="majorHAnsi" w:cstheme="majorHAnsi"/>
          <w:color w:val="333333"/>
          <w:sz w:val="20"/>
          <w:szCs w:val="20"/>
        </w:rPr>
        <w:t xml:space="preserve">D- </w:t>
      </w:r>
      <w:r w:rsidR="003F1229" w:rsidRPr="00942F5A">
        <w:rPr>
          <w:rFonts w:asciiTheme="majorHAnsi" w:hAnsiTheme="majorHAnsi" w:cstheme="majorHAnsi"/>
          <w:color w:val="333333"/>
          <w:sz w:val="20"/>
          <w:szCs w:val="20"/>
        </w:rPr>
        <w:t>un phénomène qui n’est pas dû au hasard</w:t>
      </w:r>
    </w:p>
    <w:p w14:paraId="17998DB9" w14:textId="77777777" w:rsidR="00D84020" w:rsidRPr="00942F5A" w:rsidRDefault="00D84020" w:rsidP="00D56737">
      <w:pPr>
        <w:rPr>
          <w:rFonts w:asciiTheme="majorHAnsi" w:hAnsiTheme="majorHAnsi" w:cstheme="majorHAnsi"/>
          <w:sz w:val="20"/>
          <w:szCs w:val="20"/>
        </w:rPr>
      </w:pPr>
    </w:p>
    <w:p w14:paraId="78DEBF4E" w14:textId="77777777" w:rsidR="00D84020" w:rsidRPr="000520C7" w:rsidRDefault="00D84020" w:rsidP="000520C7">
      <w:pPr>
        <w:pStyle w:val="Paragraphedeliste"/>
        <w:numPr>
          <w:ilvl w:val="0"/>
          <w:numId w:val="3"/>
        </w:numPr>
        <w:rPr>
          <w:rFonts w:asciiTheme="majorHAnsi" w:hAnsiTheme="majorHAnsi" w:cstheme="majorHAnsi"/>
          <w:b/>
          <w:sz w:val="20"/>
          <w:szCs w:val="20"/>
        </w:rPr>
      </w:pPr>
      <w:r w:rsidRPr="000520C7">
        <w:rPr>
          <w:rFonts w:asciiTheme="majorHAnsi" w:hAnsiTheme="majorHAnsi" w:cstheme="majorHAnsi"/>
          <w:b/>
          <w:sz w:val="20"/>
          <w:szCs w:val="20"/>
        </w:rPr>
        <w:t>Charles Darwin a dit « Je me fais l’impression d’avouer un crime », de quoi parlait-il ?</w:t>
      </w:r>
    </w:p>
    <w:p w14:paraId="145E1005" w14:textId="77777777" w:rsidR="00D84020" w:rsidRPr="00942F5A" w:rsidRDefault="00D84020" w:rsidP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A- du nombre d’animaux qu’il a tué durant son voyage au tour du monde</w:t>
      </w:r>
    </w:p>
    <w:p w14:paraId="77994CE1" w14:textId="77777777" w:rsidR="00D84020" w:rsidRPr="00942F5A" w:rsidRDefault="00D84020" w:rsidP="00D56737">
      <w:pPr>
        <w:rPr>
          <w:rFonts w:asciiTheme="majorHAnsi" w:hAnsiTheme="majorHAnsi" w:cstheme="majorHAnsi"/>
          <w:sz w:val="20"/>
          <w:szCs w:val="20"/>
        </w:rPr>
      </w:pPr>
      <w:r w:rsidRPr="00942F5A">
        <w:rPr>
          <w:rFonts w:asciiTheme="majorHAnsi" w:hAnsiTheme="majorHAnsi" w:cstheme="majorHAnsi"/>
          <w:sz w:val="20"/>
          <w:szCs w:val="20"/>
        </w:rPr>
        <w:t>B- de la tran</w:t>
      </w:r>
      <w:r w:rsidR="00BE7B3B" w:rsidRPr="00942F5A">
        <w:rPr>
          <w:rFonts w:asciiTheme="majorHAnsi" w:hAnsiTheme="majorHAnsi" w:cstheme="majorHAnsi"/>
          <w:sz w:val="20"/>
          <w:szCs w:val="20"/>
        </w:rPr>
        <w:t>sformation</w:t>
      </w:r>
      <w:r w:rsidRPr="00942F5A">
        <w:rPr>
          <w:rFonts w:asciiTheme="majorHAnsi" w:hAnsiTheme="majorHAnsi" w:cstheme="majorHAnsi"/>
          <w:sz w:val="20"/>
          <w:szCs w:val="20"/>
        </w:rPr>
        <w:t xml:space="preserve"> des espèces par le biais de la sélection naturelle</w:t>
      </w:r>
    </w:p>
    <w:p w14:paraId="6A08A646" w14:textId="685C1F13" w:rsidR="005911E2" w:rsidRDefault="00D84020" w:rsidP="00D56737">
      <w:pPr>
        <w:rPr>
          <w:rFonts w:asciiTheme="majorHAnsi" w:hAnsiTheme="majorHAnsi" w:cstheme="majorHAnsi"/>
          <w:sz w:val="20"/>
          <w:szCs w:val="20"/>
        </w:rPr>
        <w:sectPr w:rsidR="005911E2" w:rsidSect="005911E2">
          <w:type w:val="continuous"/>
          <w:pgSz w:w="11900" w:h="16840"/>
          <w:pgMar w:top="720" w:right="720" w:bottom="720" w:left="720" w:header="708" w:footer="708" w:gutter="0"/>
          <w:cols w:num="2" w:space="708"/>
          <w:docGrid w:linePitch="360"/>
        </w:sectPr>
      </w:pPr>
      <w:r w:rsidRPr="00942F5A">
        <w:rPr>
          <w:rFonts w:asciiTheme="majorHAnsi" w:hAnsiTheme="majorHAnsi" w:cstheme="majorHAnsi"/>
          <w:sz w:val="20"/>
          <w:szCs w:val="20"/>
        </w:rPr>
        <w:t xml:space="preserve">C- du </w:t>
      </w:r>
      <w:r w:rsidRPr="00942F5A">
        <w:rPr>
          <w:rStyle w:val="ilfuvd"/>
          <w:rFonts w:asciiTheme="majorHAnsi" w:hAnsiTheme="majorHAnsi" w:cstheme="majorHAnsi"/>
          <w:sz w:val="20"/>
          <w:szCs w:val="20"/>
        </w:rPr>
        <w:t>fait d’avoir de violer son serment de fidélité envers son épouse</w:t>
      </w:r>
    </w:p>
    <w:p w14:paraId="0BFDA62A" w14:textId="77777777" w:rsidR="00D6565E" w:rsidRDefault="00D6565E" w:rsidP="00D56737">
      <w:pPr>
        <w:rPr>
          <w:rFonts w:asciiTheme="majorHAnsi" w:hAnsiTheme="majorHAnsi" w:cstheme="majorHAnsi"/>
          <w:b/>
          <w:bCs/>
          <w:sz w:val="20"/>
          <w:szCs w:val="20"/>
          <w:u w:val="single"/>
        </w:rPr>
      </w:pPr>
    </w:p>
    <w:p w14:paraId="6AE91D2B" w14:textId="1F75F9D2" w:rsidR="00206BDB" w:rsidRPr="00D6565E" w:rsidRDefault="0080377A" w:rsidP="00D56737">
      <w:pPr>
        <w:rPr>
          <w:rFonts w:asciiTheme="majorHAnsi" w:hAnsiTheme="majorHAnsi" w:cstheme="majorHAnsi"/>
          <w:b/>
          <w:bCs/>
          <w:sz w:val="20"/>
          <w:szCs w:val="20"/>
          <w:u w:val="single"/>
        </w:rPr>
      </w:pPr>
      <w:r w:rsidRPr="00D6565E">
        <w:rPr>
          <w:rFonts w:asciiTheme="majorHAnsi" w:hAnsiTheme="majorHAnsi" w:cstheme="majorHAnsi"/>
          <w:b/>
          <w:bCs/>
          <w:sz w:val="20"/>
          <w:szCs w:val="20"/>
          <w:u w:val="single"/>
        </w:rPr>
        <w:t>Bonnes réponses :</w:t>
      </w:r>
    </w:p>
    <w:p w14:paraId="508A5B8E" w14:textId="168344E2" w:rsidR="001D0772" w:rsidRPr="00D6565E" w:rsidRDefault="001D0772" w:rsidP="001D0772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1</w:t>
      </w:r>
      <w:r w:rsidR="001D362A">
        <w:rPr>
          <w:rFonts w:asciiTheme="majorHAnsi" w:hAnsiTheme="majorHAnsi" w:cstheme="majorHAnsi"/>
          <w:sz w:val="20"/>
          <w:szCs w:val="20"/>
        </w:rPr>
        <w:t>A-D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Par la mort d’individus ne s’étant pas reproduit, la fréquence des allèles, dans une population, change ; ceci peut être le fruit du hasard ou de l’environnement.</w:t>
      </w:r>
    </w:p>
    <w:p w14:paraId="4CBB4878" w14:textId="2D50BCF1" w:rsidR="001D0772" w:rsidRPr="00D6565E" w:rsidRDefault="001D0772" w:rsidP="001D0772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 xml:space="preserve">2 </w:t>
      </w:r>
      <w:r w:rsidR="001D362A">
        <w:rPr>
          <w:rFonts w:asciiTheme="majorHAnsi" w:hAnsiTheme="majorHAnsi" w:cstheme="majorHAnsi"/>
          <w:sz w:val="20"/>
          <w:szCs w:val="20"/>
        </w:rPr>
        <w:t>B-C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Ne pas se reconnaitre conduit à l’isolement reproducteur, condition sine qua none la formation d’une nouvelle espèce.</w:t>
      </w:r>
    </w:p>
    <w:p w14:paraId="45B7AAC3" w14:textId="3215B824" w:rsidR="001D0772" w:rsidRPr="00D6565E" w:rsidRDefault="001D0772" w:rsidP="001D0772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 xml:space="preserve">3 </w:t>
      </w:r>
      <w:r w:rsidR="001D362A">
        <w:rPr>
          <w:rFonts w:asciiTheme="majorHAnsi" w:hAnsiTheme="majorHAnsi" w:cstheme="majorHAnsi"/>
          <w:sz w:val="20"/>
          <w:szCs w:val="20"/>
        </w:rPr>
        <w:t>B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Un type est un spécimen gardé dans un muséum d’histoire naturelle ; il est la référence pour décrire une espèce.</w:t>
      </w:r>
    </w:p>
    <w:p w14:paraId="62E9135B" w14:textId="49434E8B" w:rsidR="001D0772" w:rsidRPr="00D6565E" w:rsidRDefault="001D0772" w:rsidP="001D0772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 xml:space="preserve">4 </w:t>
      </w:r>
      <w:r w:rsidR="001D362A">
        <w:rPr>
          <w:rFonts w:asciiTheme="majorHAnsi" w:hAnsiTheme="majorHAnsi" w:cstheme="majorHAnsi"/>
          <w:sz w:val="20"/>
          <w:szCs w:val="20"/>
        </w:rPr>
        <w:t>C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Le dernier Dodo, une sorte de poule géante, a disparu de l’île Maurice après l’arrivée des Portugais, plus aucun spécimen n’existe dans le monde.</w:t>
      </w:r>
    </w:p>
    <w:p w14:paraId="4F33F293" w14:textId="2EF92A90" w:rsidR="001D0772" w:rsidRPr="00D6565E" w:rsidRDefault="001D0772" w:rsidP="001D0772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lastRenderedPageBreak/>
        <w:t>5 B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 xml:space="preserve">« As </w:t>
      </w:r>
      <w:proofErr w:type="spellStart"/>
      <w:r w:rsidRPr="00D6565E">
        <w:rPr>
          <w:rFonts w:asciiTheme="majorHAnsi" w:hAnsiTheme="majorHAnsi" w:cstheme="majorHAnsi"/>
          <w:sz w:val="20"/>
          <w:szCs w:val="20"/>
        </w:rPr>
        <w:t>dead</w:t>
      </w:r>
      <w:proofErr w:type="spellEnd"/>
      <w:r w:rsidRPr="00D6565E">
        <w:rPr>
          <w:rFonts w:asciiTheme="majorHAnsi" w:hAnsiTheme="majorHAnsi" w:cstheme="majorHAnsi"/>
          <w:sz w:val="20"/>
          <w:szCs w:val="20"/>
        </w:rPr>
        <w:t xml:space="preserve"> as </w:t>
      </w:r>
      <w:proofErr w:type="gramStart"/>
      <w:r w:rsidRPr="00D6565E">
        <w:rPr>
          <w:rFonts w:asciiTheme="majorHAnsi" w:hAnsiTheme="majorHAnsi" w:cstheme="majorHAnsi"/>
          <w:sz w:val="20"/>
          <w:szCs w:val="20"/>
        </w:rPr>
        <w:t>a</w:t>
      </w:r>
      <w:proofErr w:type="gramEnd"/>
      <w:r w:rsidRPr="00D6565E">
        <w:rPr>
          <w:rFonts w:asciiTheme="majorHAnsi" w:hAnsiTheme="majorHAnsi" w:cstheme="majorHAnsi"/>
          <w:sz w:val="20"/>
          <w:szCs w:val="20"/>
        </w:rPr>
        <w:t xml:space="preserve"> Dodo » est une expression anglaise voulant dire qu’il n’y a plus aucun doute (tous les Dodo sont bien morts)</w:t>
      </w:r>
    </w:p>
    <w:p w14:paraId="7F76E6BC" w14:textId="7F82B3B9" w:rsidR="00B34917" w:rsidRPr="00D6565E" w:rsidRDefault="00B34917" w:rsidP="00B34917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6 A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L</w:t>
      </w:r>
      <w:r w:rsidRPr="00D6565E">
        <w:rPr>
          <w:rFonts w:asciiTheme="majorHAnsi" w:hAnsiTheme="majorHAnsi" w:cstheme="majorHAnsi"/>
          <w:sz w:val="20"/>
          <w:szCs w:val="20"/>
        </w:rPr>
        <w:t xml:space="preserve">a diversité phénotypique de ces papillons a changé sous l’effet de l’environnement, devenu pollué, et de la pression exercée par les prédateurs, mais pas de la compétition entre les êtres vivants. </w:t>
      </w:r>
    </w:p>
    <w:p w14:paraId="08A67634" w14:textId="238B8E23" w:rsidR="00B34917" w:rsidRPr="00D6565E" w:rsidRDefault="00B34917" w:rsidP="00B34917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7 D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L</w:t>
      </w:r>
      <w:r w:rsidRPr="00D6565E">
        <w:rPr>
          <w:rFonts w:asciiTheme="majorHAnsi" w:hAnsiTheme="majorHAnsi" w:cstheme="majorHAnsi"/>
          <w:sz w:val="20"/>
          <w:szCs w:val="20"/>
        </w:rPr>
        <w:t>e fait d’être isolé peut conduire à l’apparition d’une espèce, mais seule la reproduction sert de critère à la définition d’une espèce.</w:t>
      </w:r>
    </w:p>
    <w:p w14:paraId="3642319F" w14:textId="460B9471" w:rsidR="00B34917" w:rsidRPr="00D6565E" w:rsidRDefault="00B34917" w:rsidP="00B34917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8 D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La dérive génétique est, avec la sélection naturelle, le deuxième mécanisme d’évolution d’une population pouvant conduire à l’apparition d’une espèce</w:t>
      </w:r>
    </w:p>
    <w:p w14:paraId="713BACC0" w14:textId="121F6241" w:rsidR="00B34917" w:rsidRPr="00D6565E" w:rsidRDefault="00B34917" w:rsidP="00B34917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9 A, B</w:t>
      </w:r>
      <w:r w:rsidR="00F82E86" w:rsidRPr="00D6565E">
        <w:rPr>
          <w:rFonts w:asciiTheme="majorHAnsi" w:hAnsiTheme="majorHAnsi" w:cstheme="majorHAnsi"/>
          <w:sz w:val="20"/>
          <w:szCs w:val="20"/>
        </w:rPr>
        <w:t xml:space="preserve"> E</w:t>
      </w:r>
      <w:r w:rsidRPr="00D6565E">
        <w:rPr>
          <w:rFonts w:asciiTheme="majorHAnsi" w:hAnsiTheme="majorHAnsi" w:cstheme="majorHAnsi"/>
          <w:sz w:val="20"/>
          <w:szCs w:val="20"/>
        </w:rPr>
        <w:t>n aucun cas les organismes n’ont le choix de s’adapter ; ils survivent et se reproduisent s’ils possèdent à leur naissance les caractères favorables à l’environnement dans lequel ils sont.</w:t>
      </w:r>
    </w:p>
    <w:p w14:paraId="6CAF5765" w14:textId="71015EAA" w:rsidR="001D34EE" w:rsidRPr="00D6565E" w:rsidRDefault="001D34EE" w:rsidP="00F82E86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D6565E">
        <w:rPr>
          <w:rFonts w:asciiTheme="majorHAnsi" w:hAnsiTheme="majorHAnsi" w:cstheme="majorHAnsi"/>
          <w:color w:val="333333"/>
          <w:sz w:val="20"/>
          <w:szCs w:val="20"/>
        </w:rPr>
        <w:t>10 B</w:t>
      </w:r>
      <w:r w:rsidR="00F82E86" w:rsidRPr="00D6565E">
        <w:rPr>
          <w:rFonts w:asciiTheme="majorHAnsi" w:hAnsiTheme="majorHAnsi" w:cstheme="majorHAnsi"/>
          <w:color w:val="333333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Une espèce peut être considérée comme une population d'individus suffisamment isolés génétiquement des autres populations ; des individus peuvent se ressembler et ne pas pouvoir se reproduire.</w:t>
      </w:r>
    </w:p>
    <w:p w14:paraId="53094F8F" w14:textId="2BFF31A0" w:rsidR="001D34EE" w:rsidRPr="00D6565E" w:rsidRDefault="001D34EE" w:rsidP="001D34EE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11 C</w:t>
      </w:r>
      <w:r w:rsidR="005A1176" w:rsidRPr="00D6565E">
        <w:rPr>
          <w:rFonts w:asciiTheme="majorHAnsi" w:hAnsiTheme="majorHAnsi" w:cstheme="majorHAnsi"/>
          <w:sz w:val="20"/>
          <w:szCs w:val="20"/>
        </w:rPr>
        <w:t xml:space="preserve"> N</w:t>
      </w:r>
      <w:r w:rsidRPr="00D6565E">
        <w:rPr>
          <w:rFonts w:asciiTheme="majorHAnsi" w:hAnsiTheme="majorHAnsi" w:cstheme="majorHAnsi"/>
          <w:sz w:val="20"/>
          <w:szCs w:val="20"/>
        </w:rPr>
        <w:t>on seulement l’isolement géographique est nécessaire mais il faut ensuite que des caractères spécifiques apparaissent par mutations pour que l’isolement reproducteur soit la règle.</w:t>
      </w:r>
    </w:p>
    <w:p w14:paraId="10D07D4A" w14:textId="73C8CB12" w:rsidR="001D34EE" w:rsidRPr="00D6565E" w:rsidRDefault="001D34EE" w:rsidP="001D34EE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12 D</w:t>
      </w:r>
      <w:r w:rsidR="005A1176" w:rsidRPr="00D6565E">
        <w:rPr>
          <w:rFonts w:asciiTheme="majorHAnsi" w:hAnsiTheme="majorHAnsi" w:cstheme="majorHAnsi"/>
          <w:sz w:val="20"/>
          <w:szCs w:val="20"/>
        </w:rPr>
        <w:t xml:space="preserve"> L</w:t>
      </w:r>
      <w:r w:rsidRPr="00D6565E">
        <w:rPr>
          <w:rFonts w:asciiTheme="majorHAnsi" w:hAnsiTheme="majorHAnsi" w:cstheme="majorHAnsi"/>
          <w:sz w:val="20"/>
          <w:szCs w:val="20"/>
        </w:rPr>
        <w:t>a sélection naturelle est un mécanisme d’évolution des populations qui reposent sur l’inégalité des chances de reproduction, dans un lieu donné, à un moment donné.</w:t>
      </w:r>
    </w:p>
    <w:p w14:paraId="5EEF73FF" w14:textId="2AE90E03" w:rsidR="001D34EE" w:rsidRPr="00D6565E" w:rsidRDefault="001D34EE" w:rsidP="001D34EE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13 A</w:t>
      </w:r>
      <w:r w:rsidR="005A1176" w:rsidRPr="00D6565E">
        <w:rPr>
          <w:rFonts w:asciiTheme="majorHAnsi" w:hAnsiTheme="majorHAnsi" w:cstheme="majorHAnsi"/>
          <w:sz w:val="20"/>
          <w:szCs w:val="20"/>
        </w:rPr>
        <w:t xml:space="preserve"> Le </w:t>
      </w:r>
      <w:r w:rsidRPr="00D6565E">
        <w:rPr>
          <w:rFonts w:asciiTheme="majorHAnsi" w:hAnsiTheme="majorHAnsi" w:cstheme="majorHAnsi"/>
          <w:sz w:val="20"/>
          <w:szCs w:val="20"/>
        </w:rPr>
        <w:t>concept de dérive génétique diffère de celui de sélection naturelle par le fait que l’allèle dont la fréquence va varier est neutre pour l’individu qui le porte.</w:t>
      </w:r>
    </w:p>
    <w:p w14:paraId="318F4280" w14:textId="4880A1BA" w:rsidR="001D34EE" w:rsidRPr="00D6565E" w:rsidRDefault="001D34EE" w:rsidP="001D34EE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14 B</w:t>
      </w:r>
      <w:r w:rsidR="005A1176" w:rsidRPr="00D6565E">
        <w:rPr>
          <w:rFonts w:asciiTheme="majorHAnsi" w:hAnsiTheme="majorHAnsi" w:cstheme="majorHAnsi"/>
          <w:sz w:val="20"/>
          <w:szCs w:val="20"/>
        </w:rPr>
        <w:t xml:space="preserve"> L</w:t>
      </w:r>
      <w:r w:rsidRPr="00D6565E">
        <w:rPr>
          <w:rFonts w:asciiTheme="majorHAnsi" w:hAnsiTheme="majorHAnsi" w:cstheme="majorHAnsi"/>
          <w:sz w:val="20"/>
          <w:szCs w:val="20"/>
        </w:rPr>
        <w:t>e concept de dérive génétique diffère de celui de sélection naturelle par le fait que l’allèle dont la fréquence va varier est neutre pour l’individu qui le porte.</w:t>
      </w:r>
    </w:p>
    <w:p w14:paraId="60354A13" w14:textId="3714901A" w:rsidR="0089648B" w:rsidRPr="00D6565E" w:rsidRDefault="0089648B" w:rsidP="0089648B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D6565E">
        <w:rPr>
          <w:rFonts w:asciiTheme="majorHAnsi" w:hAnsiTheme="majorHAnsi" w:cstheme="majorHAnsi"/>
          <w:color w:val="333333"/>
          <w:sz w:val="20"/>
          <w:szCs w:val="20"/>
        </w:rPr>
        <w:t>15 D</w:t>
      </w:r>
      <w:r w:rsidR="005A1176" w:rsidRPr="00D6565E">
        <w:rPr>
          <w:rFonts w:asciiTheme="majorHAnsi" w:hAnsiTheme="majorHAnsi" w:cstheme="majorHAnsi"/>
          <w:color w:val="333333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color w:val="333333"/>
          <w:sz w:val="20"/>
          <w:szCs w:val="20"/>
        </w:rPr>
        <w:t xml:space="preserve">C’est Darwin qui le premier découvre la sélection naturelle puis </w:t>
      </w:r>
      <w:proofErr w:type="spellStart"/>
      <w:r w:rsidRPr="00D6565E">
        <w:rPr>
          <w:rFonts w:asciiTheme="majorHAnsi" w:hAnsiTheme="majorHAnsi" w:cstheme="majorHAnsi"/>
          <w:color w:val="333333"/>
          <w:sz w:val="20"/>
          <w:szCs w:val="20"/>
        </w:rPr>
        <w:t>Sewal</w:t>
      </w:r>
      <w:proofErr w:type="spellEnd"/>
      <w:r w:rsidRPr="00D6565E">
        <w:rPr>
          <w:rFonts w:asciiTheme="majorHAnsi" w:hAnsiTheme="majorHAnsi" w:cstheme="majorHAnsi"/>
          <w:color w:val="333333"/>
          <w:sz w:val="20"/>
          <w:szCs w:val="20"/>
        </w:rPr>
        <w:t xml:space="preserve"> Wright découvre la dérive génétique qui pour lui n’est pas antinomique de la sélection naturelle, bien au contraire.</w:t>
      </w:r>
    </w:p>
    <w:p w14:paraId="608D7779" w14:textId="7D6FA037" w:rsidR="0089648B" w:rsidRPr="00D6565E" w:rsidRDefault="0089648B" w:rsidP="0089648B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16 C</w:t>
      </w:r>
      <w:r w:rsidR="00950EF8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Le concept de dérive génétique diffère de celui de sélection naturelle par le fait que l’allèle dont la fréquence va varier est neutre pour l’individu qui le porte.</w:t>
      </w:r>
    </w:p>
    <w:p w14:paraId="184E39C4" w14:textId="2AEE278B" w:rsidR="0089648B" w:rsidRPr="00D6565E" w:rsidRDefault="0089648B" w:rsidP="00950EF8">
      <w:pPr>
        <w:tabs>
          <w:tab w:val="left" w:pos="676"/>
        </w:tabs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17 C</w:t>
      </w:r>
      <w:r w:rsidR="00950EF8" w:rsidRPr="00D6565E">
        <w:rPr>
          <w:rFonts w:asciiTheme="majorHAnsi" w:hAnsiTheme="majorHAnsi" w:cstheme="majorHAnsi"/>
          <w:sz w:val="20"/>
          <w:szCs w:val="20"/>
        </w:rPr>
        <w:t xml:space="preserve"> L</w:t>
      </w:r>
      <w:r w:rsidRPr="00D6565E">
        <w:rPr>
          <w:rFonts w:asciiTheme="majorHAnsi" w:hAnsiTheme="majorHAnsi" w:cstheme="majorHAnsi"/>
          <w:sz w:val="20"/>
          <w:szCs w:val="20"/>
        </w:rPr>
        <w:t>a sélection naturelle est un mécanisme d’évolution des populations qui reposent sur l’inégalité des chances de reproduction, dans un lieu donné, à un moment donné.</w:t>
      </w:r>
    </w:p>
    <w:p w14:paraId="167E1A29" w14:textId="495DCB55" w:rsidR="0089648B" w:rsidRPr="00D6565E" w:rsidRDefault="0089648B" w:rsidP="00950EF8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18 C-D</w:t>
      </w:r>
      <w:r w:rsidR="00950EF8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Ne pas confondre gènes et allèles : deux humains possèdent les mêmes gènes mais pas les mêmes allèles ; et les individus d’une espèce peuvent se reproduire entre eux, définition biologique de l’espèce.</w:t>
      </w:r>
    </w:p>
    <w:p w14:paraId="64E1B410" w14:textId="5195E8FD" w:rsidR="0089648B" w:rsidRPr="00D6565E" w:rsidRDefault="0089648B" w:rsidP="0089648B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D6565E">
        <w:rPr>
          <w:rFonts w:asciiTheme="majorHAnsi" w:hAnsiTheme="majorHAnsi" w:cstheme="majorHAnsi"/>
          <w:color w:val="333333"/>
          <w:sz w:val="20"/>
          <w:szCs w:val="20"/>
        </w:rPr>
        <w:t>19 C</w:t>
      </w:r>
      <w:r w:rsidR="00950EF8" w:rsidRPr="00D6565E">
        <w:rPr>
          <w:rFonts w:asciiTheme="majorHAnsi" w:hAnsiTheme="majorHAnsi" w:cstheme="majorHAnsi"/>
          <w:color w:val="333333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color w:val="333333"/>
          <w:sz w:val="20"/>
          <w:szCs w:val="20"/>
        </w:rPr>
        <w:t>Sur de petites populations, la dérive génétique a beaucoup d’effet car les échanges génétiques seront rares et statistiquement déséquilibrés.</w:t>
      </w:r>
    </w:p>
    <w:p w14:paraId="5EBF9F97" w14:textId="4C98B2CA" w:rsidR="0080377A" w:rsidRPr="00D6565E" w:rsidRDefault="0080377A" w:rsidP="0080377A">
      <w:pPr>
        <w:rPr>
          <w:rFonts w:asciiTheme="majorHAnsi" w:hAnsiTheme="majorHAnsi" w:cstheme="majorHAnsi"/>
          <w:color w:val="333333"/>
          <w:sz w:val="20"/>
          <w:szCs w:val="20"/>
        </w:rPr>
      </w:pPr>
      <w:r w:rsidRPr="00D6565E">
        <w:rPr>
          <w:rFonts w:asciiTheme="majorHAnsi" w:hAnsiTheme="majorHAnsi" w:cstheme="majorHAnsi"/>
          <w:color w:val="333333"/>
          <w:sz w:val="20"/>
          <w:szCs w:val="20"/>
        </w:rPr>
        <w:t>20 D</w:t>
      </w:r>
      <w:r w:rsidR="00950EF8" w:rsidRPr="00D6565E">
        <w:rPr>
          <w:rFonts w:asciiTheme="majorHAnsi" w:hAnsiTheme="majorHAnsi" w:cstheme="majorHAnsi"/>
          <w:color w:val="333333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color w:val="333333"/>
          <w:sz w:val="20"/>
          <w:szCs w:val="20"/>
        </w:rPr>
        <w:t>Sur de grandes populations, la dérive génétique a peu d’effet car les échanges génétiques seront nombreux et statistiquement équitables.</w:t>
      </w:r>
    </w:p>
    <w:p w14:paraId="3B1A0F06" w14:textId="7C91AC8C" w:rsidR="0080377A" w:rsidRPr="00D6565E" w:rsidRDefault="0080377A" w:rsidP="0080377A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21 A</w:t>
      </w:r>
      <w:r w:rsidR="00EA67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Le concept d’espèce est aujourd’hui basé sur des critères d’interfécondité mais aussi sur des ressemblances.</w:t>
      </w:r>
    </w:p>
    <w:p w14:paraId="4DEA25F0" w14:textId="6BBC4D51" w:rsidR="0080377A" w:rsidRPr="00D6565E" w:rsidRDefault="0080377A" w:rsidP="0080377A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22 C-D</w:t>
      </w:r>
      <w:r w:rsidR="00EA67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La dérive génétique est le changement de la fréquence des allèles au sein d’une population pour des allèles neutres sous l’effet du hasard </w:t>
      </w:r>
    </w:p>
    <w:p w14:paraId="60E94D5A" w14:textId="08F26900" w:rsidR="0080377A" w:rsidRPr="00D6565E" w:rsidRDefault="0080377A" w:rsidP="0080377A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23 B</w:t>
      </w:r>
      <w:r w:rsidR="00EA6786" w:rsidRPr="00D6565E">
        <w:rPr>
          <w:rFonts w:asciiTheme="majorHAnsi" w:hAnsiTheme="majorHAnsi" w:cstheme="majorHAnsi"/>
          <w:sz w:val="20"/>
          <w:szCs w:val="20"/>
        </w:rPr>
        <w:t xml:space="preserve"> D</w:t>
      </w:r>
      <w:r w:rsidRPr="00D6565E">
        <w:rPr>
          <w:rFonts w:asciiTheme="majorHAnsi" w:hAnsiTheme="majorHAnsi" w:cstheme="majorHAnsi"/>
          <w:sz w:val="20"/>
          <w:szCs w:val="20"/>
        </w:rPr>
        <w:t xml:space="preserve">ans le cas des Pinsons de Darwin, la taille du bec va </w:t>
      </w:r>
      <w:r w:rsidR="00D6565E" w:rsidRPr="00D6565E">
        <w:rPr>
          <w:rFonts w:asciiTheme="majorHAnsi" w:hAnsiTheme="majorHAnsi" w:cstheme="majorHAnsi"/>
          <w:sz w:val="20"/>
          <w:szCs w:val="20"/>
        </w:rPr>
        <w:t>exercer</w:t>
      </w:r>
      <w:r w:rsidRPr="00D6565E">
        <w:rPr>
          <w:rFonts w:asciiTheme="majorHAnsi" w:hAnsiTheme="majorHAnsi" w:cstheme="majorHAnsi"/>
          <w:sz w:val="20"/>
          <w:szCs w:val="20"/>
        </w:rPr>
        <w:t xml:space="preserve"> une influence sur la possibilité de casser ou non des graines, donc </w:t>
      </w:r>
      <w:r w:rsidR="00D6565E" w:rsidRPr="00D6565E">
        <w:rPr>
          <w:rFonts w:asciiTheme="majorHAnsi" w:hAnsiTheme="majorHAnsi" w:cstheme="majorHAnsi"/>
          <w:sz w:val="20"/>
          <w:szCs w:val="20"/>
        </w:rPr>
        <w:t>exercer</w:t>
      </w:r>
      <w:r w:rsidRPr="00D6565E">
        <w:rPr>
          <w:rFonts w:asciiTheme="majorHAnsi" w:hAnsiTheme="majorHAnsi" w:cstheme="majorHAnsi"/>
          <w:sz w:val="20"/>
          <w:szCs w:val="20"/>
        </w:rPr>
        <w:t xml:space="preserve"> une influence sur la survie des individus.</w:t>
      </w:r>
    </w:p>
    <w:p w14:paraId="24494EC5" w14:textId="7C07F93E" w:rsidR="0080377A" w:rsidRPr="00D6565E" w:rsidRDefault="0080377A" w:rsidP="0080377A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24 A</w:t>
      </w:r>
      <w:r w:rsidR="00EA67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color w:val="333333"/>
          <w:sz w:val="20"/>
          <w:szCs w:val="20"/>
        </w:rPr>
        <w:t>Sur de petites populations, la dérive génétique a beaucoup d’effet car les échanges génétiques seront rares et statistiquement déséquilibrés.</w:t>
      </w:r>
    </w:p>
    <w:p w14:paraId="114C2DA1" w14:textId="26D211EB" w:rsidR="0080377A" w:rsidRPr="00D6565E" w:rsidRDefault="0080377A" w:rsidP="0080377A">
      <w:pPr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sz w:val="20"/>
          <w:szCs w:val="20"/>
        </w:rPr>
        <w:t>26 B</w:t>
      </w:r>
      <w:r w:rsidR="00EA6786" w:rsidRPr="00D6565E">
        <w:rPr>
          <w:rFonts w:asciiTheme="majorHAnsi" w:hAnsiTheme="majorHAnsi" w:cstheme="majorHAnsi"/>
          <w:sz w:val="20"/>
          <w:szCs w:val="20"/>
        </w:rPr>
        <w:t xml:space="preserve"> </w:t>
      </w:r>
      <w:r w:rsidRPr="00D6565E">
        <w:rPr>
          <w:rFonts w:asciiTheme="majorHAnsi" w:hAnsiTheme="majorHAnsi" w:cstheme="majorHAnsi"/>
          <w:sz w:val="20"/>
          <w:szCs w:val="20"/>
        </w:rPr>
        <w:t>Darwin lui-même n’en revenait d’avoir mis le doigt sur le mécanisme qui pouvait expliquer la transformation des espèces ; on pensait alors que Dieu avait fabriqué toutes les espèces et qu’elles étaient immuables.</w:t>
      </w:r>
    </w:p>
    <w:p w14:paraId="01F27120" w14:textId="77777777" w:rsidR="0080377A" w:rsidRPr="00D6565E" w:rsidRDefault="0080377A" w:rsidP="0089648B">
      <w:pPr>
        <w:rPr>
          <w:rFonts w:asciiTheme="majorHAnsi" w:hAnsiTheme="majorHAnsi" w:cstheme="majorHAnsi"/>
          <w:color w:val="333333"/>
          <w:sz w:val="20"/>
          <w:szCs w:val="20"/>
        </w:rPr>
      </w:pPr>
    </w:p>
    <w:p w14:paraId="09AC3CB5" w14:textId="03D81A4E" w:rsidR="00206BDB" w:rsidRPr="00D6565E" w:rsidRDefault="00206BDB" w:rsidP="00206BDB">
      <w:pPr>
        <w:pStyle w:val="Default"/>
        <w:rPr>
          <w:rFonts w:asciiTheme="majorHAnsi" w:hAnsiTheme="majorHAnsi" w:cstheme="majorHAnsi"/>
          <w:sz w:val="20"/>
          <w:szCs w:val="20"/>
        </w:rPr>
      </w:pPr>
      <w:r w:rsidRPr="00D6565E">
        <w:rPr>
          <w:rFonts w:asciiTheme="majorHAnsi" w:hAnsiTheme="majorHAnsi" w:cstheme="majorHAnsi"/>
          <w:b/>
          <w:bCs/>
          <w:sz w:val="20"/>
          <w:szCs w:val="20"/>
          <w:u w:val="single"/>
        </w:rPr>
        <w:t xml:space="preserve">Notions </w:t>
      </w:r>
      <w:r w:rsidRPr="00D6565E">
        <w:rPr>
          <w:rFonts w:asciiTheme="majorHAnsi" w:hAnsiTheme="majorHAnsi" w:cstheme="majorHAnsi"/>
          <w:b/>
          <w:bCs/>
          <w:sz w:val="20"/>
          <w:szCs w:val="20"/>
          <w:u w:val="single"/>
        </w:rPr>
        <w:t>essentielles</w:t>
      </w:r>
      <w:r w:rsidRPr="00D6565E">
        <w:rPr>
          <w:rFonts w:asciiTheme="majorHAnsi" w:hAnsiTheme="majorHAnsi" w:cstheme="majorHAnsi"/>
          <w:sz w:val="20"/>
          <w:szCs w:val="20"/>
        </w:rPr>
        <w:t> :</w:t>
      </w:r>
    </w:p>
    <w:p w14:paraId="2FA198CA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>La définition de l'espèce est délicate et peut reposer sur des critères variés qui permettent d'apprécier le caractère plus ou moins distinct de deux populations.</w:t>
      </w:r>
    </w:p>
    <w:p w14:paraId="656F373A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Historiquement, l’espèce repose sur un type c’est-à-dire un spécimen gardé dans un muséum d’histoire naturelle servant de référence pour la description de l’espèce : c’est le critère typologique. </w:t>
      </w:r>
    </w:p>
    <w:p w14:paraId="76A68E99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>L’interfécondité est un autre critère : deux individus appartiennent à la même espèce s’ils peuvent donner naissance à un individu viable et fertile.</w:t>
      </w:r>
    </w:p>
    <w:p w14:paraId="6EB97E50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Le concept d'espèce s'est donc modifié au cours de l'histoire de la biologie. </w:t>
      </w:r>
    </w:p>
    <w:p w14:paraId="5D2FB148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La diversité du vivant est en partie décrite comme une diversité d'espèces. </w:t>
      </w:r>
    </w:p>
    <w:p w14:paraId="09B0F87E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Une espèce peut être considérée comme une population d'individus suffisamment isolés génétiquement des autres populations. </w:t>
      </w:r>
    </w:p>
    <w:p w14:paraId="6539AB60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Sous l'effet de la pression du milieu, de la concurrence entre êtres vivants et du hasard, la diversité des populations change au cours des générations. </w:t>
      </w:r>
    </w:p>
    <w:p w14:paraId="70706527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>L'évolution est la transformation des populations qui résulte de ces différences de survie et du nombre de descendants.</w:t>
      </w:r>
    </w:p>
    <w:p w14:paraId="22E57CDC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>La sélection naturelle et la dérive génétique sont deux mécanismes conduisant à l’individualisation d’une espèce.</w:t>
      </w:r>
    </w:p>
    <w:p w14:paraId="58F3C8C8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Une population d'individus identifiée comme constituant une espèce n'est définie que durant un laps de temps fini. </w:t>
      </w:r>
    </w:p>
    <w:p w14:paraId="1B6A77BA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On dit qu'une espèce disparaît si l'ensemble des individus concernés disparaît ou cesse d'être isolé génétiquement. </w:t>
      </w:r>
    </w:p>
    <w:p w14:paraId="5E7FD098" w14:textId="77777777" w:rsidR="00206BDB" w:rsidRPr="00D6565E" w:rsidRDefault="00206BDB" w:rsidP="00206BDB">
      <w:pPr>
        <w:pStyle w:val="Default"/>
        <w:rPr>
          <w:rFonts w:asciiTheme="majorHAnsi" w:hAnsiTheme="majorHAnsi" w:cstheme="majorHAnsi"/>
          <w:color w:val="000000" w:themeColor="text1"/>
          <w:sz w:val="20"/>
          <w:szCs w:val="20"/>
        </w:rPr>
      </w:pPr>
      <w:r w:rsidRPr="00D6565E">
        <w:rPr>
          <w:rFonts w:asciiTheme="majorHAnsi" w:hAnsiTheme="majorHAnsi" w:cstheme="majorHAnsi"/>
          <w:color w:val="000000" w:themeColor="text1"/>
          <w:sz w:val="20"/>
          <w:szCs w:val="20"/>
        </w:rPr>
        <w:t>Une espèce supplémentaire est définie si un nouvel ensemble s'individualise.</w:t>
      </w:r>
    </w:p>
    <w:p w14:paraId="2AE40BFA" w14:textId="77777777" w:rsidR="00206BDB" w:rsidRPr="00942F5A" w:rsidRDefault="00206BDB" w:rsidP="00D56737">
      <w:pPr>
        <w:rPr>
          <w:rFonts w:asciiTheme="majorHAnsi" w:hAnsiTheme="majorHAnsi" w:cstheme="majorHAnsi"/>
          <w:sz w:val="20"/>
          <w:szCs w:val="20"/>
        </w:rPr>
      </w:pPr>
    </w:p>
    <w:sectPr w:rsidR="00206BDB" w:rsidRPr="00942F5A" w:rsidSect="005911E2">
      <w:type w:val="continuous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442E20" w14:textId="77777777" w:rsidR="00C63591" w:rsidRDefault="00C63591" w:rsidP="00952804">
      <w:r>
        <w:separator/>
      </w:r>
    </w:p>
  </w:endnote>
  <w:endnote w:type="continuationSeparator" w:id="0">
    <w:p w14:paraId="2869292E" w14:textId="77777777" w:rsidR="00C63591" w:rsidRDefault="00C63591" w:rsidP="009528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2032179450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0F36A63A" w14:textId="77777777" w:rsidR="004A0B7B" w:rsidRDefault="004A0B7B" w:rsidP="004A0B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3E93A67C" w14:textId="77777777" w:rsidR="004A0B7B" w:rsidRDefault="004A0B7B" w:rsidP="00952804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362128114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AC88067" w14:textId="77777777" w:rsidR="004A0B7B" w:rsidRDefault="004A0B7B" w:rsidP="004A0B7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18F2A7B1" w14:textId="77777777" w:rsidR="004A0B7B" w:rsidRDefault="004A0B7B" w:rsidP="00952804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EFB33A" w14:textId="77777777" w:rsidR="00C63591" w:rsidRDefault="00C63591" w:rsidP="00952804">
      <w:r>
        <w:separator/>
      </w:r>
    </w:p>
  </w:footnote>
  <w:footnote w:type="continuationSeparator" w:id="0">
    <w:p w14:paraId="23219D1B" w14:textId="77777777" w:rsidR="00C63591" w:rsidRDefault="00C63591" w:rsidP="0095280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238DC"/>
    <w:multiLevelType w:val="multilevel"/>
    <w:tmpl w:val="141E41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0234D22"/>
    <w:multiLevelType w:val="hybridMultilevel"/>
    <w:tmpl w:val="CF54456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180A83"/>
    <w:multiLevelType w:val="hybridMultilevel"/>
    <w:tmpl w:val="F380385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09065094">
    <w:abstractNumId w:val="1"/>
  </w:num>
  <w:num w:numId="2" w16cid:durableId="218169865">
    <w:abstractNumId w:val="0"/>
  </w:num>
  <w:num w:numId="3" w16cid:durableId="899348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137"/>
    <w:rsid w:val="000520C7"/>
    <w:rsid w:val="00065624"/>
    <w:rsid w:val="000A73DE"/>
    <w:rsid w:val="000B4AA7"/>
    <w:rsid w:val="000D6473"/>
    <w:rsid w:val="000D74D3"/>
    <w:rsid w:val="000D7B71"/>
    <w:rsid w:val="000F5C4B"/>
    <w:rsid w:val="00121024"/>
    <w:rsid w:val="001231E7"/>
    <w:rsid w:val="001720B9"/>
    <w:rsid w:val="00187672"/>
    <w:rsid w:val="001A1E4E"/>
    <w:rsid w:val="001D0772"/>
    <w:rsid w:val="001D34EE"/>
    <w:rsid w:val="001D362A"/>
    <w:rsid w:val="001F2745"/>
    <w:rsid w:val="00206BDB"/>
    <w:rsid w:val="00214337"/>
    <w:rsid w:val="00254BA3"/>
    <w:rsid w:val="002579E2"/>
    <w:rsid w:val="002A5B05"/>
    <w:rsid w:val="00316EFB"/>
    <w:rsid w:val="00322EC3"/>
    <w:rsid w:val="00333075"/>
    <w:rsid w:val="00347D72"/>
    <w:rsid w:val="00376323"/>
    <w:rsid w:val="003F1229"/>
    <w:rsid w:val="0043249C"/>
    <w:rsid w:val="00453E03"/>
    <w:rsid w:val="004607A7"/>
    <w:rsid w:val="00474566"/>
    <w:rsid w:val="00483EBD"/>
    <w:rsid w:val="00495F83"/>
    <w:rsid w:val="004A0B7B"/>
    <w:rsid w:val="004D1223"/>
    <w:rsid w:val="004E09CD"/>
    <w:rsid w:val="00512550"/>
    <w:rsid w:val="00584DB2"/>
    <w:rsid w:val="00586B43"/>
    <w:rsid w:val="005911E2"/>
    <w:rsid w:val="005A1176"/>
    <w:rsid w:val="005D4BE1"/>
    <w:rsid w:val="005F12BA"/>
    <w:rsid w:val="00611608"/>
    <w:rsid w:val="006234A8"/>
    <w:rsid w:val="00633217"/>
    <w:rsid w:val="00651819"/>
    <w:rsid w:val="006B11EC"/>
    <w:rsid w:val="006F114E"/>
    <w:rsid w:val="00710122"/>
    <w:rsid w:val="00712D57"/>
    <w:rsid w:val="00726A14"/>
    <w:rsid w:val="007A1860"/>
    <w:rsid w:val="007A46B9"/>
    <w:rsid w:val="007B4576"/>
    <w:rsid w:val="0080377A"/>
    <w:rsid w:val="008157B1"/>
    <w:rsid w:val="00822D2B"/>
    <w:rsid w:val="008437B2"/>
    <w:rsid w:val="00850D25"/>
    <w:rsid w:val="00851104"/>
    <w:rsid w:val="00852E60"/>
    <w:rsid w:val="00874E86"/>
    <w:rsid w:val="00884FFD"/>
    <w:rsid w:val="0089648B"/>
    <w:rsid w:val="008C1282"/>
    <w:rsid w:val="008D0C4B"/>
    <w:rsid w:val="00912F9F"/>
    <w:rsid w:val="00916E58"/>
    <w:rsid w:val="00933610"/>
    <w:rsid w:val="00935179"/>
    <w:rsid w:val="00942F5A"/>
    <w:rsid w:val="00950EF8"/>
    <w:rsid w:val="00952804"/>
    <w:rsid w:val="00976B78"/>
    <w:rsid w:val="00996A05"/>
    <w:rsid w:val="009972C2"/>
    <w:rsid w:val="009C2137"/>
    <w:rsid w:val="009C60E2"/>
    <w:rsid w:val="009D3C08"/>
    <w:rsid w:val="00A13F17"/>
    <w:rsid w:val="00AE24B7"/>
    <w:rsid w:val="00AE2A81"/>
    <w:rsid w:val="00B3135A"/>
    <w:rsid w:val="00B34917"/>
    <w:rsid w:val="00B36FCE"/>
    <w:rsid w:val="00B66D98"/>
    <w:rsid w:val="00B81603"/>
    <w:rsid w:val="00BA5E0B"/>
    <w:rsid w:val="00BC4B10"/>
    <w:rsid w:val="00BE7B3B"/>
    <w:rsid w:val="00C22067"/>
    <w:rsid w:val="00C31119"/>
    <w:rsid w:val="00C63591"/>
    <w:rsid w:val="00C71B28"/>
    <w:rsid w:val="00CF3881"/>
    <w:rsid w:val="00CF7654"/>
    <w:rsid w:val="00D56737"/>
    <w:rsid w:val="00D637D2"/>
    <w:rsid w:val="00D6565E"/>
    <w:rsid w:val="00D84020"/>
    <w:rsid w:val="00DB458C"/>
    <w:rsid w:val="00DC03AA"/>
    <w:rsid w:val="00DC2AEC"/>
    <w:rsid w:val="00DC7F56"/>
    <w:rsid w:val="00E36D1E"/>
    <w:rsid w:val="00E538B5"/>
    <w:rsid w:val="00E67846"/>
    <w:rsid w:val="00E81591"/>
    <w:rsid w:val="00EA6786"/>
    <w:rsid w:val="00EE430A"/>
    <w:rsid w:val="00F57AB0"/>
    <w:rsid w:val="00F82E86"/>
    <w:rsid w:val="00F9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4B4646"/>
  <w14:defaultImageDpi w14:val="32767"/>
  <w15:chartTrackingRefBased/>
  <w15:docId w15:val="{5BEDBAC9-60A5-4847-9DE0-BFD388C97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84020"/>
    <w:rPr>
      <w:rFonts w:ascii="Times New Roman" w:eastAsia="Times New Roman" w:hAnsi="Times New Roman" w:cs="Times New Roman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B36FCE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rsid w:val="00B36FCE"/>
    <w:rPr>
      <w:color w:val="605E5C"/>
      <w:shd w:val="clear" w:color="auto" w:fill="E1DFDD"/>
    </w:rPr>
  </w:style>
  <w:style w:type="paragraph" w:customStyle="1" w:styleId="Default">
    <w:name w:val="Default"/>
    <w:rsid w:val="00474566"/>
    <w:pPr>
      <w:autoSpaceDE w:val="0"/>
      <w:autoSpaceDN w:val="0"/>
      <w:adjustRightInd w:val="0"/>
    </w:pPr>
    <w:rPr>
      <w:rFonts w:ascii="Arial" w:eastAsia="Times New Roman" w:hAnsi="Arial" w:cs="Arial"/>
      <w:color w:val="000000"/>
      <w:lang w:eastAsia="fr-FR"/>
    </w:rPr>
  </w:style>
  <w:style w:type="paragraph" w:styleId="Paragraphedeliste">
    <w:name w:val="List Paragraph"/>
    <w:basedOn w:val="Normal"/>
    <w:uiPriority w:val="34"/>
    <w:qFormat/>
    <w:rsid w:val="002A5B05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paragraph" w:styleId="Pieddepage">
    <w:name w:val="footer"/>
    <w:basedOn w:val="Normal"/>
    <w:link w:val="PieddepageCar"/>
    <w:uiPriority w:val="99"/>
    <w:unhideWhenUsed/>
    <w:rsid w:val="00952804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952804"/>
  </w:style>
  <w:style w:type="character" w:styleId="Numrodepage">
    <w:name w:val="page number"/>
    <w:basedOn w:val="Policepardfaut"/>
    <w:uiPriority w:val="99"/>
    <w:semiHidden/>
    <w:unhideWhenUsed/>
    <w:rsid w:val="00952804"/>
  </w:style>
  <w:style w:type="character" w:customStyle="1" w:styleId="ilfuvd">
    <w:name w:val="ilfuvd"/>
    <w:basedOn w:val="Policepardfaut"/>
    <w:rsid w:val="00D84020"/>
  </w:style>
  <w:style w:type="paragraph" w:styleId="Textedebulles">
    <w:name w:val="Balloon Text"/>
    <w:basedOn w:val="Normal"/>
    <w:link w:val="TextedebullesCar"/>
    <w:uiPriority w:val="99"/>
    <w:semiHidden/>
    <w:unhideWhenUsed/>
    <w:rsid w:val="001231E7"/>
    <w:rPr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231E7"/>
    <w:rPr>
      <w:rFonts w:ascii="Times New Roman" w:eastAsia="Times New Roman" w:hAnsi="Times New Roman" w:cs="Times New Roman"/>
      <w:sz w:val="18"/>
      <w:szCs w:val="1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62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8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7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7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4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1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5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1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3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26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3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6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3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4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9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8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3.png"/><Relationship Id="rId18" Type="http://schemas.openxmlformats.org/officeDocument/2006/relationships/hyperlink" Target="https://www.pedagogie.ac-nice.fr/svt/productions/derive-diplo/index.htm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pedagogie.ac-nice.fr/svt/productions/derive-diplo/index.htm" TargetMode="External"/><Relationship Id="rId7" Type="http://schemas.openxmlformats.org/officeDocument/2006/relationships/footer" Target="footer1.xml"/><Relationship Id="rId12" Type="http://schemas.openxmlformats.org/officeDocument/2006/relationships/hyperlink" Target="http://www.freenatureimages.eu" TargetMode="External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pedagogie.ac-nice.fr/svt/productions/derive-diplo/index.htm" TargetMode="External"/><Relationship Id="rId20" Type="http://schemas.openxmlformats.org/officeDocument/2006/relationships/hyperlink" Target="https://www.pedagogie.ac-nice.fr/svt/productions/derive-diplo/index.ht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hyperlink" Target="http://www.zoology.ubc.ca/~irwin/GreenishWarblers.htm" TargetMode="External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4</Pages>
  <Words>1924</Words>
  <Characters>10586</Characters>
  <Application>Microsoft Office Word</Application>
  <DocSecurity>0</DocSecurity>
  <Lines>88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PATALANO Michel</dc:creator>
  <cp:keywords/>
  <dc:description/>
  <cp:lastModifiedBy>PATALANO MICHEL</cp:lastModifiedBy>
  <cp:revision>29</cp:revision>
  <cp:lastPrinted>2022-04-24T17:29:00Z</cp:lastPrinted>
  <dcterms:created xsi:type="dcterms:W3CDTF">2022-04-24T17:08:00Z</dcterms:created>
  <dcterms:modified xsi:type="dcterms:W3CDTF">2022-04-25T02:56:00Z</dcterms:modified>
</cp:coreProperties>
</file>